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9F4" w14:textId="44225AFE" w:rsidR="005C3D18" w:rsidRPr="00631DAF" w:rsidRDefault="00720B27" w:rsidP="005C3D18">
      <w:pPr>
        <w:spacing w:before="0" w:after="0"/>
        <w:rPr>
          <w:rFonts w:cs="Arial"/>
        </w:rPr>
      </w:pPr>
      <w:r w:rsidRPr="00631DAF">
        <w:rPr>
          <w:rFonts w:cs="Arial"/>
          <w:b/>
          <w:noProof/>
          <w:color w:val="131A28"/>
          <w:sz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68D691" wp14:editId="35636620">
                <wp:simplePos x="0" y="0"/>
                <wp:positionH relativeFrom="column">
                  <wp:posOffset>104775</wp:posOffset>
                </wp:positionH>
                <wp:positionV relativeFrom="paragraph">
                  <wp:posOffset>120015</wp:posOffset>
                </wp:positionV>
                <wp:extent cx="6486525" cy="9553575"/>
                <wp:effectExtent l="1905" t="6350" r="762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955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D30F" id="Rectangle 1" o:spid="_x0000_s1026" style="position:absolute;margin-left:8.25pt;margin-top:9.45pt;width:510.75pt;height:75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" strokecolor="#090"/>
            </w:pict>
          </mc:Fallback>
        </mc:AlternateContent>
      </w:r>
    </w:p>
    <w:p w14:paraId="0FB86209" w14:textId="006164DA" w:rsidR="005C3D18" w:rsidRPr="00631DAF" w:rsidRDefault="005C3D18" w:rsidP="005C3D18">
      <w:pPr>
        <w:spacing w:before="0" w:after="0"/>
        <w:rPr>
          <w:rFonts w:cs="Arial"/>
        </w:rPr>
      </w:pPr>
    </w:p>
    <w:p w14:paraId="2F95B62F" w14:textId="077ED174" w:rsidR="005C3D18" w:rsidRPr="00631DAF" w:rsidRDefault="005C3D18" w:rsidP="005C3D18">
      <w:pPr>
        <w:spacing w:before="0" w:after="0"/>
        <w:rPr>
          <w:rFonts w:cs="Arial"/>
        </w:rPr>
      </w:pPr>
    </w:p>
    <w:p w14:paraId="1D7AE46B" w14:textId="77077DA7" w:rsidR="005C3D18" w:rsidRPr="00631DAF" w:rsidRDefault="005C3D18" w:rsidP="005C3D18">
      <w:pPr>
        <w:spacing w:before="0" w:after="0"/>
        <w:rPr>
          <w:rFonts w:cs="Arial"/>
        </w:rPr>
      </w:pPr>
    </w:p>
    <w:p w14:paraId="0E99B152" w14:textId="585E7275" w:rsidR="005C3D18" w:rsidRPr="00631DAF" w:rsidRDefault="005C3D18" w:rsidP="005C3D18">
      <w:pPr>
        <w:spacing w:before="0" w:after="0"/>
        <w:jc w:val="center"/>
        <w:rPr>
          <w:rFonts w:cs="Arial"/>
          <w:b/>
          <w:color w:val="131A28"/>
          <w:sz w:val="56"/>
        </w:rPr>
      </w:pPr>
    </w:p>
    <w:p w14:paraId="39343F1A" w14:textId="021152F4" w:rsidR="005C3D18" w:rsidRPr="00631DAF" w:rsidRDefault="00160F73" w:rsidP="005D14BF">
      <w:pPr>
        <w:spacing w:before="0" w:after="0"/>
        <w:rPr>
          <w:rFonts w:cs="Arial"/>
          <w:b/>
          <w:color w:val="FF0000"/>
          <w:sz w:val="56"/>
        </w:rPr>
      </w:pPr>
      <w:r w:rsidRPr="00631DAF">
        <w:rPr>
          <w:rFonts w:cs="Arial"/>
          <w:b/>
          <w:color w:val="FF0000"/>
          <w:sz w:val="56"/>
        </w:rPr>
        <w:t xml:space="preserve">     </w:t>
      </w:r>
      <w:r w:rsidRPr="00631DAF">
        <w:rPr>
          <w:rFonts w:cs="Arial"/>
          <w:noProof/>
        </w:rPr>
        <w:drawing>
          <wp:inline distT="0" distB="0" distL="0" distR="0" wp14:anchorId="20A4FBA7" wp14:editId="745706E3">
            <wp:extent cx="5715000" cy="1114425"/>
            <wp:effectExtent l="0" t="0" r="0" b="0"/>
            <wp:docPr id="87019071" name="Picture 8701907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20B7" w14:textId="2EF8CCC8" w:rsidR="005C3D18" w:rsidRPr="00631DAF" w:rsidRDefault="005C3D18" w:rsidP="005C3D18">
      <w:pPr>
        <w:spacing w:before="0" w:after="0"/>
        <w:jc w:val="center"/>
        <w:rPr>
          <w:rFonts w:cs="Arial"/>
          <w:b/>
          <w:color w:val="131A28"/>
          <w:sz w:val="56"/>
        </w:rPr>
      </w:pPr>
    </w:p>
    <w:p w14:paraId="19D4E2E2" w14:textId="693F7024" w:rsidR="00160F73" w:rsidRPr="00631DAF" w:rsidRDefault="00160F73" w:rsidP="005C3D18">
      <w:pPr>
        <w:spacing w:before="0" w:after="0"/>
        <w:jc w:val="center"/>
        <w:rPr>
          <w:rFonts w:cs="Arial"/>
          <w:b/>
          <w:color w:val="131A28"/>
          <w:sz w:val="56"/>
        </w:rPr>
      </w:pPr>
    </w:p>
    <w:p w14:paraId="41BDFD74" w14:textId="43C0524E" w:rsidR="00160F73" w:rsidRPr="00631DAF" w:rsidRDefault="00160F73" w:rsidP="005C3D18">
      <w:pPr>
        <w:spacing w:before="0" w:after="0"/>
        <w:jc w:val="center"/>
        <w:rPr>
          <w:rFonts w:cs="Arial"/>
          <w:b/>
          <w:color w:val="131A28"/>
          <w:sz w:val="56"/>
        </w:rPr>
      </w:pPr>
    </w:p>
    <w:p w14:paraId="1709E12D" w14:textId="77777777" w:rsidR="00160F73" w:rsidRPr="00631DAF" w:rsidRDefault="00160F73" w:rsidP="005C3D18">
      <w:pPr>
        <w:spacing w:before="0" w:after="0"/>
        <w:jc w:val="center"/>
        <w:rPr>
          <w:rFonts w:cs="Arial"/>
          <w:b/>
          <w:color w:val="131A28"/>
          <w:sz w:val="56"/>
        </w:rPr>
      </w:pPr>
    </w:p>
    <w:p w14:paraId="4CC8F23C" w14:textId="5C24ED18" w:rsidR="005C3D18" w:rsidRPr="00631DAF" w:rsidRDefault="00BD6C66" w:rsidP="00160F73">
      <w:pPr>
        <w:spacing w:before="0" w:after="160" w:line="259" w:lineRule="auto"/>
        <w:jc w:val="center"/>
        <w:rPr>
          <w:rFonts w:cs="Arial"/>
          <w:b/>
          <w:color w:val="131A28"/>
          <w:sz w:val="56"/>
        </w:rPr>
      </w:pPr>
      <w:r w:rsidRPr="00631DAF">
        <w:rPr>
          <w:rFonts w:eastAsiaTheme="minorHAnsi" w:cs="Arial"/>
          <w:b/>
          <w:sz w:val="72"/>
          <w:szCs w:val="72"/>
          <w:lang w:val="en-GB"/>
        </w:rPr>
        <w:t>Lockdown Policy</w:t>
      </w:r>
    </w:p>
    <w:p w14:paraId="10821869" w14:textId="1A21BC22" w:rsidR="009F51A0" w:rsidRPr="00631DAF" w:rsidRDefault="00AF4C1D" w:rsidP="009F51A0">
      <w:pPr>
        <w:spacing w:before="0" w:line="257" w:lineRule="auto"/>
        <w:jc w:val="center"/>
        <w:rPr>
          <w:rFonts w:eastAsia="Segoe UI" w:cs="Arial"/>
          <w:b/>
          <w:bCs/>
          <w:color w:val="000000"/>
          <w:sz w:val="56"/>
          <w:szCs w:val="56"/>
        </w:rPr>
      </w:pPr>
      <w:r w:rsidRPr="00631DAF">
        <w:rPr>
          <w:rFonts w:eastAsia="Segoe UI" w:cs="Arial"/>
          <w:b/>
          <w:bCs/>
          <w:color w:val="000000"/>
          <w:sz w:val="56"/>
          <w:szCs w:val="56"/>
        </w:rPr>
        <w:t>Edgar Stammers Primary Academy</w:t>
      </w:r>
    </w:p>
    <w:p w14:paraId="6085B1DF" w14:textId="77777777" w:rsidR="005C3D18" w:rsidRPr="00631DAF" w:rsidRDefault="005C3D18" w:rsidP="005C3D18">
      <w:pPr>
        <w:spacing w:before="0" w:after="0"/>
        <w:rPr>
          <w:rFonts w:cs="Arial"/>
        </w:rPr>
      </w:pPr>
    </w:p>
    <w:p w14:paraId="04059B72" w14:textId="77777777" w:rsidR="005C3D18" w:rsidRPr="00631DAF" w:rsidRDefault="005C3D18" w:rsidP="005C3D18">
      <w:pPr>
        <w:spacing w:before="0" w:after="0"/>
        <w:rPr>
          <w:rFonts w:cs="Arial"/>
        </w:rPr>
      </w:pPr>
    </w:p>
    <w:p w14:paraId="66291950" w14:textId="77777777" w:rsidR="005C3D18" w:rsidRPr="00631DAF" w:rsidRDefault="005C3D18" w:rsidP="005C3D18">
      <w:pPr>
        <w:spacing w:before="0" w:after="0"/>
        <w:rPr>
          <w:rFonts w:cs="Arial"/>
        </w:rPr>
      </w:pPr>
    </w:p>
    <w:p w14:paraId="51BCF50B" w14:textId="77777777" w:rsidR="005C3D18" w:rsidRPr="00631DAF" w:rsidRDefault="005C3D18" w:rsidP="005C3D18">
      <w:pPr>
        <w:spacing w:before="0" w:after="0"/>
        <w:rPr>
          <w:rFonts w:cs="Arial"/>
        </w:rPr>
      </w:pPr>
    </w:p>
    <w:p w14:paraId="59117ED0" w14:textId="77777777" w:rsidR="005C3D18" w:rsidRPr="00631DAF" w:rsidRDefault="005C3D18" w:rsidP="005C3D18">
      <w:pPr>
        <w:spacing w:before="0" w:after="0"/>
        <w:rPr>
          <w:rFonts w:cs="Arial"/>
        </w:rPr>
      </w:pPr>
    </w:p>
    <w:p w14:paraId="0F3AC6E9" w14:textId="77777777" w:rsidR="005C3D18" w:rsidRPr="00631DAF" w:rsidRDefault="005C3D18" w:rsidP="005C3D18">
      <w:pPr>
        <w:spacing w:before="0" w:after="0"/>
        <w:rPr>
          <w:rFonts w:cs="Arial"/>
        </w:rPr>
      </w:pPr>
    </w:p>
    <w:p w14:paraId="0679C334" w14:textId="0F21540D" w:rsidR="00160F73" w:rsidRDefault="00160F73" w:rsidP="00160F73">
      <w:pPr>
        <w:jc w:val="center"/>
        <w:rPr>
          <w:rFonts w:cs="Arial"/>
          <w:b/>
          <w:sz w:val="96"/>
          <w:szCs w:val="96"/>
        </w:rPr>
      </w:pPr>
    </w:p>
    <w:p w14:paraId="0CA22B53" w14:textId="4464D642" w:rsidR="00631DAF" w:rsidRDefault="00631DAF" w:rsidP="00160F73">
      <w:pPr>
        <w:jc w:val="center"/>
        <w:rPr>
          <w:rFonts w:cs="Arial"/>
          <w:b/>
          <w:sz w:val="96"/>
          <w:szCs w:val="96"/>
        </w:rPr>
      </w:pPr>
    </w:p>
    <w:p w14:paraId="3AFFE5F2" w14:textId="77777777" w:rsidR="00631DAF" w:rsidRPr="00631DAF" w:rsidRDefault="00631DAF" w:rsidP="00160F73">
      <w:pPr>
        <w:jc w:val="center"/>
        <w:rPr>
          <w:rFonts w:cs="Arial"/>
          <w:b/>
          <w:sz w:val="96"/>
          <w:szCs w:val="96"/>
        </w:rPr>
      </w:pPr>
    </w:p>
    <w:p w14:paraId="08425106" w14:textId="49F90BE9" w:rsidR="00160F73" w:rsidRPr="00631DAF" w:rsidRDefault="00160F73" w:rsidP="00160F73">
      <w:pPr>
        <w:spacing w:line="276" w:lineRule="auto"/>
        <w:rPr>
          <w:rFonts w:eastAsia="Calibri" w:cs="Arial"/>
          <w:b/>
          <w:bCs/>
          <w:color w:val="000000" w:themeColor="text1"/>
          <w:sz w:val="24"/>
        </w:rPr>
      </w:pPr>
      <w:r w:rsidRPr="00631DAF">
        <w:rPr>
          <w:rFonts w:eastAsia="Calibri" w:cs="Arial"/>
          <w:b/>
          <w:bCs/>
          <w:color w:val="000000" w:themeColor="text1"/>
          <w:sz w:val="24"/>
        </w:rPr>
        <w:t xml:space="preserve">      </w:t>
      </w:r>
    </w:p>
    <w:p w14:paraId="732B1052" w14:textId="420B6FEB" w:rsidR="00160F73" w:rsidRPr="00631DAF" w:rsidRDefault="00160F73" w:rsidP="00160F73">
      <w:pPr>
        <w:spacing w:line="276" w:lineRule="auto"/>
        <w:rPr>
          <w:rFonts w:eastAsia="Calibri" w:cs="Arial"/>
          <w:b/>
          <w:bCs/>
          <w:color w:val="000000" w:themeColor="text1"/>
          <w:sz w:val="24"/>
        </w:rPr>
      </w:pPr>
      <w:r w:rsidRPr="00631DAF">
        <w:rPr>
          <w:rFonts w:eastAsia="Calibri" w:cs="Arial"/>
          <w:b/>
          <w:bCs/>
          <w:color w:val="000000" w:themeColor="text1"/>
          <w:sz w:val="24"/>
        </w:rPr>
        <w:t xml:space="preserve">      Effective from: </w:t>
      </w:r>
      <w:r w:rsidR="00C24C72">
        <w:rPr>
          <w:rFonts w:eastAsia="Calibri" w:cs="Arial"/>
          <w:b/>
          <w:bCs/>
          <w:color w:val="000000" w:themeColor="text1"/>
          <w:sz w:val="24"/>
        </w:rPr>
        <w:t>23</w:t>
      </w:r>
      <w:r w:rsidR="00C24C72" w:rsidRPr="00C24C72">
        <w:rPr>
          <w:rFonts w:eastAsia="Calibri" w:cs="Arial"/>
          <w:b/>
          <w:bCs/>
          <w:color w:val="000000" w:themeColor="text1"/>
          <w:sz w:val="24"/>
          <w:vertAlign w:val="superscript"/>
        </w:rPr>
        <w:t>rd</w:t>
      </w:r>
      <w:r w:rsidR="00C24C72">
        <w:rPr>
          <w:rFonts w:eastAsia="Calibri" w:cs="Arial"/>
          <w:b/>
          <w:bCs/>
          <w:color w:val="000000" w:themeColor="text1"/>
          <w:sz w:val="24"/>
        </w:rPr>
        <w:t xml:space="preserve"> March 2026</w:t>
      </w:r>
    </w:p>
    <w:p w14:paraId="561DFC05" w14:textId="490BEC2B" w:rsidR="00160F73" w:rsidRPr="00631DAF" w:rsidRDefault="00160F73" w:rsidP="00160F73">
      <w:pPr>
        <w:spacing w:line="276" w:lineRule="auto"/>
        <w:rPr>
          <w:rFonts w:eastAsia="Calibri" w:cs="Arial"/>
          <w:b/>
          <w:bCs/>
          <w:color w:val="000000" w:themeColor="text1"/>
          <w:sz w:val="24"/>
        </w:rPr>
      </w:pPr>
      <w:r w:rsidRPr="00631DAF">
        <w:rPr>
          <w:rFonts w:eastAsia="Calibri" w:cs="Arial"/>
          <w:b/>
          <w:bCs/>
          <w:color w:val="000000" w:themeColor="text1"/>
          <w:sz w:val="24"/>
        </w:rPr>
        <w:t xml:space="preserve">      Review Date: </w:t>
      </w:r>
      <w:r w:rsidR="00C24C72">
        <w:rPr>
          <w:rFonts w:eastAsia="Calibri" w:cs="Arial"/>
          <w:b/>
          <w:bCs/>
          <w:color w:val="000000" w:themeColor="text1"/>
          <w:sz w:val="24"/>
        </w:rPr>
        <w:t>23</w:t>
      </w:r>
      <w:r w:rsidR="00C24C72" w:rsidRPr="00C24C72">
        <w:rPr>
          <w:rFonts w:eastAsia="Calibri" w:cs="Arial"/>
          <w:b/>
          <w:bCs/>
          <w:color w:val="000000" w:themeColor="text1"/>
          <w:sz w:val="24"/>
          <w:vertAlign w:val="superscript"/>
        </w:rPr>
        <w:t>rd</w:t>
      </w:r>
      <w:r w:rsidR="00C24C72">
        <w:rPr>
          <w:rFonts w:eastAsia="Calibri" w:cs="Arial"/>
          <w:b/>
          <w:bCs/>
          <w:color w:val="000000" w:themeColor="text1"/>
          <w:sz w:val="24"/>
        </w:rPr>
        <w:t xml:space="preserve"> March 2026</w:t>
      </w:r>
    </w:p>
    <w:p w14:paraId="2B73D32C" w14:textId="77777777" w:rsidR="00631DAF" w:rsidRDefault="005C3D18" w:rsidP="005E1408">
      <w:pPr>
        <w:spacing w:before="0" w:after="0"/>
        <w:rPr>
          <w:rFonts w:cs="Arial"/>
        </w:rPr>
      </w:pPr>
      <w:r w:rsidRPr="00631DAF">
        <w:rPr>
          <w:rFonts w:cs="Arial"/>
        </w:rPr>
        <w:br w:type="page"/>
      </w:r>
    </w:p>
    <w:p w14:paraId="5BD37D4B" w14:textId="15791155" w:rsidR="005E1408" w:rsidRPr="00631DAF" w:rsidRDefault="005E1408" w:rsidP="005E1408">
      <w:pPr>
        <w:spacing w:before="0" w:after="0"/>
        <w:rPr>
          <w:rFonts w:cs="Arial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lastRenderedPageBreak/>
        <w:t>Rationale</w:t>
      </w:r>
    </w:p>
    <w:p w14:paraId="5B7A8E9F" w14:textId="77777777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All schools should consider the need for a robust and tested school lockdown procedure.</w:t>
      </w:r>
    </w:p>
    <w:p w14:paraId="07BE4494" w14:textId="640C2C58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Lockdown procedures should be seen as a sensible and proportionate response to any external or internal incident which has the potential to pose a threat to the safety of staff and pupils in the school.</w:t>
      </w:r>
    </w:p>
    <w:p w14:paraId="29599AF0" w14:textId="420E0E5A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 xml:space="preserve">Procedures should aim to </w:t>
      </w:r>
      <w:proofErr w:type="spellStart"/>
      <w:r w:rsidRPr="00BF2A72">
        <w:rPr>
          <w:rFonts w:ascii="Arial" w:eastAsia="Times New Roman" w:hAnsi="Arial" w:cs="Arial"/>
          <w:sz w:val="24"/>
        </w:rPr>
        <w:t>minimise</w:t>
      </w:r>
      <w:proofErr w:type="spellEnd"/>
      <w:r w:rsidRPr="00BF2A72">
        <w:rPr>
          <w:rFonts w:ascii="Arial" w:eastAsia="Times New Roman" w:hAnsi="Arial" w:cs="Arial"/>
          <w:sz w:val="24"/>
        </w:rPr>
        <w:t xml:space="preserve"> disruption to the learning environment whilst ensuring the safety of all pupils and staff.</w:t>
      </w:r>
    </w:p>
    <w:p w14:paraId="6D99B35D" w14:textId="77777777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Lockdown procedures may be activated in response to any number of situations, but some of the more typical might be:</w:t>
      </w:r>
    </w:p>
    <w:p w14:paraId="3C82F03F" w14:textId="77777777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A reported incident/civil disturbance in the local community (with the potential to pose a risk to staff and pupils in the school</w:t>
      </w:r>
      <w:proofErr w:type="gramStart"/>
      <w:r w:rsidRPr="00BF2A72">
        <w:rPr>
          <w:rFonts w:ascii="Arial" w:eastAsia="Times New Roman" w:hAnsi="Arial" w:cs="Arial"/>
          <w:sz w:val="24"/>
        </w:rPr>
        <w:t>);</w:t>
      </w:r>
      <w:proofErr w:type="gramEnd"/>
    </w:p>
    <w:p w14:paraId="0647654D" w14:textId="012DC863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 xml:space="preserve">A missing </w:t>
      </w:r>
      <w:r w:rsidR="00301D75" w:rsidRPr="00BF2A72">
        <w:rPr>
          <w:rFonts w:ascii="Arial" w:eastAsia="Times New Roman" w:hAnsi="Arial" w:cs="Arial"/>
          <w:sz w:val="24"/>
        </w:rPr>
        <w:t>child.</w:t>
      </w:r>
    </w:p>
    <w:p w14:paraId="7C05E83A" w14:textId="77777777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An intruder on the school site (with the potential to pose a risk to staff and pupils</w:t>
      </w:r>
      <w:proofErr w:type="gramStart"/>
      <w:r w:rsidRPr="00BF2A72">
        <w:rPr>
          <w:rFonts w:ascii="Arial" w:eastAsia="Times New Roman" w:hAnsi="Arial" w:cs="Arial"/>
          <w:sz w:val="24"/>
        </w:rPr>
        <w:t>);</w:t>
      </w:r>
      <w:proofErr w:type="gramEnd"/>
    </w:p>
    <w:p w14:paraId="09AAEE30" w14:textId="77777777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A warning being received regarding a risk locally, of air pollution (</w:t>
      </w:r>
      <w:proofErr w:type="gramStart"/>
      <w:r w:rsidRPr="00BF2A72">
        <w:rPr>
          <w:rFonts w:ascii="Arial" w:eastAsia="Times New Roman" w:hAnsi="Arial" w:cs="Arial"/>
          <w:sz w:val="24"/>
        </w:rPr>
        <w:t>smoke</w:t>
      </w:r>
      <w:proofErr w:type="gramEnd"/>
      <w:r w:rsidRPr="00BF2A72">
        <w:rPr>
          <w:rFonts w:ascii="Arial" w:eastAsia="Times New Roman" w:hAnsi="Arial" w:cs="Arial"/>
          <w:sz w:val="24"/>
        </w:rPr>
        <w:t xml:space="preserve"> plume, gas cloud, etc.</w:t>
      </w:r>
      <w:proofErr w:type="gramStart"/>
      <w:r w:rsidRPr="00BF2A72">
        <w:rPr>
          <w:rFonts w:ascii="Arial" w:eastAsia="Times New Roman" w:hAnsi="Arial" w:cs="Arial"/>
          <w:sz w:val="24"/>
        </w:rPr>
        <w:t>);</w:t>
      </w:r>
      <w:proofErr w:type="gramEnd"/>
    </w:p>
    <w:p w14:paraId="7D805750" w14:textId="7AE67B0B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 xml:space="preserve">A major fire in the vicinity of the </w:t>
      </w:r>
      <w:r w:rsidR="00301D75" w:rsidRPr="00BF2A72">
        <w:rPr>
          <w:rFonts w:ascii="Arial" w:eastAsia="Times New Roman" w:hAnsi="Arial" w:cs="Arial"/>
          <w:sz w:val="24"/>
        </w:rPr>
        <w:t>school.</w:t>
      </w:r>
    </w:p>
    <w:p w14:paraId="3FA29AE3" w14:textId="23A460AB" w:rsidR="005E1408" w:rsidRPr="00BF2A72" w:rsidRDefault="005E1408" w:rsidP="001C0A1C">
      <w:pPr>
        <w:pStyle w:val="ListParagraph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4"/>
        </w:rPr>
      </w:pPr>
      <w:r w:rsidRPr="00BF2A72">
        <w:rPr>
          <w:rFonts w:ascii="Arial" w:eastAsia="Times New Roman" w:hAnsi="Arial" w:cs="Arial"/>
          <w:sz w:val="24"/>
        </w:rPr>
        <w:t>The</w:t>
      </w:r>
      <w:r w:rsidR="00301D75">
        <w:rPr>
          <w:rFonts w:ascii="Arial" w:eastAsia="Times New Roman" w:hAnsi="Arial" w:cs="Arial"/>
          <w:sz w:val="24"/>
        </w:rPr>
        <w:t xml:space="preserve"> proximity</w:t>
      </w:r>
      <w:r w:rsidRPr="00BF2A72">
        <w:rPr>
          <w:rFonts w:ascii="Arial" w:eastAsia="Times New Roman" w:hAnsi="Arial" w:cs="Arial"/>
          <w:sz w:val="24"/>
        </w:rPr>
        <w:t xml:space="preserve"> of a dangerous dog roaming loose.</w:t>
      </w:r>
    </w:p>
    <w:p w14:paraId="7E94AB78" w14:textId="05580B48" w:rsidR="005E1408" w:rsidRPr="00631DAF" w:rsidRDefault="005E1408" w:rsidP="001C0A1C">
      <w:pPr>
        <w:autoSpaceDE w:val="0"/>
        <w:autoSpaceDN w:val="0"/>
        <w:adjustRightInd w:val="0"/>
        <w:jc w:val="both"/>
        <w:rPr>
          <w:rFonts w:eastAsia="Times New Roman" w:cs="Arial"/>
          <w:sz w:val="24"/>
        </w:rPr>
      </w:pPr>
    </w:p>
    <w:p w14:paraId="111F8454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t>Action in the Event of Lockdown</w:t>
      </w:r>
    </w:p>
    <w:p w14:paraId="012447D0" w14:textId="00F6F567" w:rsidR="005E1408" w:rsidRPr="001C0A1C" w:rsidRDefault="005E1408" w:rsidP="001C0A1C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</w:rPr>
      </w:pPr>
      <w:r w:rsidRPr="001C0A1C">
        <w:rPr>
          <w:rFonts w:ascii="Arial" w:eastAsia="Times New Roman" w:hAnsi="Arial" w:cs="Arial"/>
          <w:sz w:val="24"/>
        </w:rPr>
        <w:t xml:space="preserve">In the event of lockdown, </w:t>
      </w:r>
      <w:r w:rsidR="00BD1734" w:rsidRPr="001C0A1C">
        <w:rPr>
          <w:rFonts w:ascii="Arial" w:eastAsia="Times New Roman" w:hAnsi="Arial" w:cs="Arial"/>
          <w:sz w:val="24"/>
        </w:rPr>
        <w:t xml:space="preserve">Edgar Stammers Primary Academy </w:t>
      </w:r>
      <w:r w:rsidRPr="001C0A1C">
        <w:rPr>
          <w:rFonts w:ascii="Arial" w:eastAsia="Times New Roman" w:hAnsi="Arial" w:cs="Arial"/>
          <w:sz w:val="24"/>
        </w:rPr>
        <w:t xml:space="preserve">Emergency and Business Continuity </w:t>
      </w:r>
      <w:r w:rsidR="00A63BB6" w:rsidRPr="001C0A1C">
        <w:rPr>
          <w:rFonts w:ascii="Arial" w:eastAsia="Times New Roman" w:hAnsi="Arial" w:cs="Arial"/>
          <w:sz w:val="24"/>
        </w:rPr>
        <w:t xml:space="preserve">Policy </w:t>
      </w:r>
      <w:r w:rsidRPr="001C0A1C">
        <w:rPr>
          <w:rFonts w:ascii="Arial" w:eastAsia="Times New Roman" w:hAnsi="Arial" w:cs="Arial"/>
          <w:sz w:val="24"/>
        </w:rPr>
        <w:t>will be implemented, wherever appropriate.</w:t>
      </w:r>
    </w:p>
    <w:p w14:paraId="0B7B1F93" w14:textId="1B639111" w:rsidR="005E1408" w:rsidRDefault="005E1408" w:rsidP="001C0A1C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</w:rPr>
      </w:pPr>
      <w:r w:rsidRPr="001C0A1C">
        <w:rPr>
          <w:rFonts w:ascii="Arial" w:eastAsia="Times New Roman" w:hAnsi="Arial" w:cs="Arial"/>
          <w:sz w:val="24"/>
        </w:rPr>
        <w:t>T</w:t>
      </w:r>
      <w:r w:rsidR="00DA5896" w:rsidRPr="001C0A1C">
        <w:rPr>
          <w:rFonts w:ascii="Arial" w:eastAsia="Times New Roman" w:hAnsi="Arial" w:cs="Arial"/>
          <w:sz w:val="24"/>
        </w:rPr>
        <w:t>he</w:t>
      </w:r>
      <w:r w:rsidR="00C24C72">
        <w:rPr>
          <w:rFonts w:ascii="Arial" w:eastAsia="Times New Roman" w:hAnsi="Arial" w:cs="Arial"/>
          <w:sz w:val="24"/>
        </w:rPr>
        <w:t xml:space="preserve"> Lockdown alarm bell will continuously ring.</w:t>
      </w:r>
    </w:p>
    <w:p w14:paraId="0466AD3D" w14:textId="55C0E96E" w:rsidR="00C24C72" w:rsidRPr="00301D75" w:rsidRDefault="00C24C72" w:rsidP="001C0A1C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301D75">
        <w:rPr>
          <w:rFonts w:ascii="Arial" w:eastAsia="Times New Roman" w:hAnsi="Arial" w:cs="Arial"/>
          <w:sz w:val="24"/>
          <w:szCs w:val="24"/>
        </w:rPr>
        <w:t>A critical message will be sent to all computers.</w:t>
      </w:r>
    </w:p>
    <w:p w14:paraId="64BD26CE" w14:textId="4D75B476" w:rsidR="004E44A9" w:rsidRPr="00301D75" w:rsidRDefault="00A63BB6" w:rsidP="001C0A1C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301D75">
        <w:rPr>
          <w:rFonts w:ascii="Arial" w:eastAsia="Times New Roman" w:hAnsi="Arial" w:cs="Arial"/>
          <w:sz w:val="24"/>
          <w:szCs w:val="24"/>
        </w:rPr>
        <w:t xml:space="preserve">Telephone communication will take place </w:t>
      </w:r>
      <w:r w:rsidR="0058110D" w:rsidRPr="00301D75">
        <w:rPr>
          <w:rFonts w:ascii="Arial" w:eastAsia="Times New Roman" w:hAnsi="Arial" w:cs="Arial"/>
          <w:sz w:val="24"/>
          <w:szCs w:val="24"/>
        </w:rPr>
        <w:t>between the main school and EYFS building.</w:t>
      </w:r>
      <w:r w:rsidR="0038405A" w:rsidRPr="00301D75">
        <w:rPr>
          <w:rFonts w:ascii="Arial" w:eastAsia="Times New Roman" w:hAnsi="Arial" w:cs="Arial"/>
          <w:sz w:val="24"/>
          <w:szCs w:val="24"/>
        </w:rPr>
        <w:t xml:space="preserve"> </w:t>
      </w:r>
      <w:r w:rsidR="00301D75" w:rsidRPr="00301D75">
        <w:rPr>
          <w:rFonts w:ascii="Arial" w:eastAsia="Times New Roman" w:hAnsi="Arial" w:cs="Arial"/>
          <w:sz w:val="24"/>
          <w:szCs w:val="24"/>
        </w:rPr>
        <w:t>Two-way</w:t>
      </w:r>
      <w:r w:rsidR="0038405A" w:rsidRPr="00301D75">
        <w:rPr>
          <w:rFonts w:ascii="Arial" w:eastAsia="Times New Roman" w:hAnsi="Arial" w:cs="Arial"/>
          <w:sz w:val="24"/>
          <w:szCs w:val="24"/>
        </w:rPr>
        <w:t xml:space="preserve"> radio communication will take place between </w:t>
      </w:r>
      <w:r w:rsidR="0059550D" w:rsidRPr="00301D75">
        <w:rPr>
          <w:rFonts w:ascii="Arial" w:eastAsia="Times New Roman" w:hAnsi="Arial" w:cs="Arial"/>
          <w:sz w:val="24"/>
          <w:szCs w:val="24"/>
        </w:rPr>
        <w:t xml:space="preserve">the main school </w:t>
      </w:r>
      <w:r w:rsidR="00014959" w:rsidRPr="00301D75">
        <w:rPr>
          <w:rFonts w:ascii="Arial" w:eastAsia="Times New Roman" w:hAnsi="Arial" w:cs="Arial"/>
          <w:sz w:val="24"/>
          <w:szCs w:val="24"/>
        </w:rPr>
        <w:t xml:space="preserve">and </w:t>
      </w:r>
      <w:r w:rsidR="0059550D" w:rsidRPr="00301D75">
        <w:rPr>
          <w:rFonts w:ascii="Arial" w:eastAsia="Times New Roman" w:hAnsi="Arial" w:cs="Arial"/>
          <w:sz w:val="24"/>
          <w:szCs w:val="24"/>
        </w:rPr>
        <w:t>Forest sch</w:t>
      </w:r>
      <w:r w:rsidR="00E7582E" w:rsidRPr="00301D75">
        <w:rPr>
          <w:rFonts w:ascii="Arial" w:eastAsia="Times New Roman" w:hAnsi="Arial" w:cs="Arial"/>
          <w:sz w:val="24"/>
          <w:szCs w:val="24"/>
        </w:rPr>
        <w:t xml:space="preserve">ool. </w:t>
      </w:r>
      <w:r w:rsidR="006326F7" w:rsidRPr="00301D75">
        <w:rPr>
          <w:rFonts w:ascii="Arial" w:eastAsia="Times New Roman" w:hAnsi="Arial" w:cs="Arial"/>
          <w:sz w:val="24"/>
          <w:szCs w:val="24"/>
        </w:rPr>
        <w:t>Telephone communication will take place</w:t>
      </w:r>
      <w:r w:rsidR="00502DAF" w:rsidRPr="00301D75">
        <w:rPr>
          <w:rFonts w:ascii="Arial" w:eastAsia="Times New Roman" w:hAnsi="Arial" w:cs="Arial"/>
          <w:sz w:val="24"/>
          <w:szCs w:val="24"/>
        </w:rPr>
        <w:t xml:space="preserve"> between main school and </w:t>
      </w:r>
      <w:r w:rsidR="006E345C" w:rsidRPr="00301D75">
        <w:rPr>
          <w:rFonts w:ascii="Arial" w:eastAsia="Times New Roman" w:hAnsi="Arial" w:cs="Arial"/>
          <w:sz w:val="24"/>
          <w:szCs w:val="24"/>
        </w:rPr>
        <w:t>Kangaroo pouch</w:t>
      </w:r>
    </w:p>
    <w:p w14:paraId="4525A9E2" w14:textId="52B42A07" w:rsidR="003F7AC7" w:rsidRPr="00301D75" w:rsidRDefault="003F7AC7" w:rsidP="001C0A1C">
      <w:pPr>
        <w:pStyle w:val="ListParagraph"/>
        <w:numPr>
          <w:ilvl w:val="0"/>
          <w:numId w:val="36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sz w:val="24"/>
          <w:szCs w:val="24"/>
        </w:rPr>
      </w:pPr>
      <w:r w:rsidRPr="00301D75">
        <w:rPr>
          <w:rFonts w:ascii="Arial" w:eastAsia="Times New Roman" w:hAnsi="Arial" w:cs="Arial"/>
          <w:sz w:val="24"/>
          <w:szCs w:val="24"/>
        </w:rPr>
        <w:t>If in classrooms, all children and staff will remain there.</w:t>
      </w:r>
    </w:p>
    <w:p w14:paraId="2197EEFC" w14:textId="72946882" w:rsidR="005E1408" w:rsidRPr="00301D75" w:rsidRDefault="005E1408" w:rsidP="001C0A1C">
      <w:pPr>
        <w:autoSpaceDE w:val="0"/>
        <w:autoSpaceDN w:val="0"/>
        <w:adjustRightInd w:val="0"/>
        <w:rPr>
          <w:rFonts w:eastAsia="Times New Roman" w:cs="Arial"/>
          <w:sz w:val="24"/>
        </w:rPr>
      </w:pPr>
    </w:p>
    <w:p w14:paraId="4AA9DD7F" w14:textId="77777777" w:rsidR="005E1408" w:rsidRPr="00301D75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</w:p>
    <w:p w14:paraId="5CB7F796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t>Basic Principles</w:t>
      </w:r>
    </w:p>
    <w:p w14:paraId="18A21E9F" w14:textId="70034FA1" w:rsidR="005E1408" w:rsidRPr="001C0A1C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1C0A1C">
        <w:rPr>
          <w:rFonts w:ascii="Arial" w:eastAsia="Times New Roman" w:hAnsi="Arial" w:cs="Arial"/>
          <w:sz w:val="24"/>
        </w:rPr>
        <w:t xml:space="preserve">Staff must be alerted to the activation of the plan by a </w:t>
      </w:r>
      <w:proofErr w:type="spellStart"/>
      <w:r w:rsidRPr="001C0A1C">
        <w:rPr>
          <w:rFonts w:ascii="Arial" w:eastAsia="Times New Roman" w:hAnsi="Arial" w:cs="Arial"/>
          <w:sz w:val="24"/>
        </w:rPr>
        <w:t>recognised</w:t>
      </w:r>
      <w:proofErr w:type="spellEnd"/>
      <w:r w:rsidRPr="001C0A1C">
        <w:rPr>
          <w:rFonts w:ascii="Arial" w:eastAsia="Times New Roman" w:hAnsi="Arial" w:cs="Arial"/>
          <w:sz w:val="24"/>
        </w:rPr>
        <w:t xml:space="preserve"> signal, audible throughout the school (</w:t>
      </w:r>
      <w:r w:rsidR="00871DA8">
        <w:rPr>
          <w:rFonts w:ascii="Arial" w:eastAsia="Times New Roman" w:hAnsi="Arial" w:cs="Arial"/>
          <w:sz w:val="24"/>
        </w:rPr>
        <w:t>The</w:t>
      </w:r>
      <w:r w:rsidR="00C24C72">
        <w:rPr>
          <w:rFonts w:ascii="Arial" w:eastAsia="Times New Roman" w:hAnsi="Arial" w:cs="Arial"/>
          <w:sz w:val="24"/>
        </w:rPr>
        <w:t xml:space="preserve"> lockdown alarm will ring </w:t>
      </w:r>
      <w:r w:rsidR="00301D75">
        <w:rPr>
          <w:rFonts w:ascii="Arial" w:eastAsia="Times New Roman" w:hAnsi="Arial" w:cs="Arial"/>
          <w:sz w:val="24"/>
        </w:rPr>
        <w:t>continuously)</w:t>
      </w:r>
    </w:p>
    <w:p w14:paraId="1E7D672C" w14:textId="77777777" w:rsidR="005E1408" w:rsidRPr="001C0A1C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1C0A1C">
        <w:rPr>
          <w:rFonts w:ascii="Arial" w:eastAsia="Times New Roman" w:hAnsi="Arial" w:cs="Arial"/>
          <w:sz w:val="24"/>
        </w:rPr>
        <w:t>Pupils who are outside the school buildings must be brought inside as quickly as possible.</w:t>
      </w:r>
    </w:p>
    <w:p w14:paraId="4BEBB94F" w14:textId="65A3CD39" w:rsidR="005E1408" w:rsidRPr="001C0A1C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1C0A1C">
        <w:rPr>
          <w:rFonts w:ascii="Arial" w:eastAsia="Times New Roman" w:hAnsi="Arial" w:cs="Arial"/>
          <w:sz w:val="24"/>
        </w:rPr>
        <w:t>Those inside the school should remain in their classrooms.</w:t>
      </w:r>
    </w:p>
    <w:p w14:paraId="5804DDFF" w14:textId="1BF52838" w:rsidR="005E1408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1C0A1C">
        <w:rPr>
          <w:rFonts w:ascii="Arial" w:eastAsia="Times New Roman" w:hAnsi="Arial" w:cs="Arial"/>
          <w:sz w:val="24"/>
        </w:rPr>
        <w:t>Children in breakout rooms (e.g. library, intervention room) with an adult, should remain in these rooms.</w:t>
      </w:r>
    </w:p>
    <w:p w14:paraId="42AC3533" w14:textId="481A80A3" w:rsidR="00C24C72" w:rsidRPr="001C0A1C" w:rsidRDefault="00C24C72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Children in the school hall should remain</w:t>
      </w:r>
      <w:r w:rsidR="00301D75">
        <w:rPr>
          <w:rFonts w:ascii="Arial" w:eastAsia="Times New Roman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</w:rPr>
        <w:t>there</w:t>
      </w:r>
      <w:r w:rsidR="00301D75">
        <w:rPr>
          <w:rFonts w:ascii="Arial" w:eastAsia="Times New Roman" w:hAnsi="Arial" w:cs="Arial"/>
          <w:sz w:val="24"/>
        </w:rPr>
        <w:t>.</w:t>
      </w:r>
    </w:p>
    <w:p w14:paraId="2D30D9A0" w14:textId="77777777" w:rsidR="005E1408" w:rsidRPr="00301D75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301D75">
        <w:rPr>
          <w:rFonts w:ascii="Arial" w:eastAsia="Times New Roman" w:hAnsi="Arial" w:cs="Arial"/>
          <w:sz w:val="24"/>
        </w:rPr>
        <w:t>All external doors and, as necessary, windows must be locked (and, depending on the circumstances, internal classroom doors may also need to be locked).</w:t>
      </w:r>
    </w:p>
    <w:p w14:paraId="4619A55E" w14:textId="43C1DD76" w:rsidR="005E1408" w:rsidRPr="00301D75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301D75">
        <w:rPr>
          <w:rFonts w:ascii="Arial" w:eastAsia="Times New Roman" w:hAnsi="Arial" w:cs="Arial"/>
          <w:sz w:val="24"/>
        </w:rPr>
        <w:t>Once in lockdown mode, staff should notify the office immediately of any pupils not accounted for (and instigate an immediate search for any missing</w:t>
      </w:r>
      <w:r w:rsidR="00EC47CA" w:rsidRPr="00301D75">
        <w:rPr>
          <w:rFonts w:ascii="Arial" w:eastAsia="Times New Roman" w:hAnsi="Arial" w:cs="Arial"/>
          <w:sz w:val="24"/>
        </w:rPr>
        <w:t xml:space="preserve"> pupils</w:t>
      </w:r>
      <w:r w:rsidRPr="00301D75">
        <w:rPr>
          <w:rFonts w:ascii="Arial" w:eastAsia="Times New Roman" w:hAnsi="Arial" w:cs="Arial"/>
          <w:sz w:val="24"/>
        </w:rPr>
        <w:t>).</w:t>
      </w:r>
    </w:p>
    <w:p w14:paraId="60E9E39C" w14:textId="77777777" w:rsidR="005E1408" w:rsidRPr="00301D75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301D75">
        <w:rPr>
          <w:rFonts w:ascii="Arial" w:eastAsia="Times New Roman" w:hAnsi="Arial" w:cs="Arial"/>
          <w:sz w:val="24"/>
        </w:rPr>
        <w:t>Staff should encourage the pupils to keep calm.</w:t>
      </w:r>
    </w:p>
    <w:p w14:paraId="07CDB70F" w14:textId="1B568F46" w:rsidR="005E1408" w:rsidRPr="00301D75" w:rsidRDefault="005E1408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301D75">
        <w:rPr>
          <w:rFonts w:ascii="Arial" w:eastAsia="Times New Roman" w:hAnsi="Arial" w:cs="Arial"/>
          <w:sz w:val="24"/>
        </w:rPr>
        <w:t>As appropriate, the school should establish communication with the Emergency Services as soon as possible.</w:t>
      </w:r>
    </w:p>
    <w:p w14:paraId="62C32806" w14:textId="01C3E20C" w:rsidR="00631DAF" w:rsidRPr="00301D75" w:rsidRDefault="00EC47CA" w:rsidP="001C0A1C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eastAsia="Times New Roman" w:hAnsi="Arial" w:cs="Arial"/>
          <w:sz w:val="24"/>
        </w:rPr>
      </w:pPr>
      <w:r w:rsidRPr="00301D75">
        <w:rPr>
          <w:rFonts w:ascii="Arial" w:eastAsia="Times New Roman" w:hAnsi="Arial" w:cs="Arial"/>
          <w:sz w:val="24"/>
        </w:rPr>
        <w:t xml:space="preserve">The Lockdown alarm will stop </w:t>
      </w:r>
      <w:r w:rsidR="00301D75" w:rsidRPr="00301D75">
        <w:rPr>
          <w:rFonts w:ascii="Arial" w:eastAsia="Times New Roman" w:hAnsi="Arial" w:cs="Arial"/>
          <w:sz w:val="24"/>
        </w:rPr>
        <w:t>to indicate</w:t>
      </w:r>
      <w:r w:rsidR="00631DAF" w:rsidRPr="00301D75">
        <w:rPr>
          <w:rFonts w:ascii="Arial" w:eastAsia="Times New Roman" w:hAnsi="Arial" w:cs="Arial"/>
          <w:sz w:val="24"/>
        </w:rPr>
        <w:t xml:space="preserve"> that the lockdown is over. </w:t>
      </w:r>
    </w:p>
    <w:p w14:paraId="79F476B0" w14:textId="570939B2" w:rsidR="005E1408" w:rsidRPr="00301D75" w:rsidRDefault="005E1408" w:rsidP="00B346EC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301D75">
        <w:rPr>
          <w:rFonts w:eastAsia="Times New Roman" w:cs="Arial"/>
          <w:sz w:val="24"/>
        </w:rPr>
        <w:t>Greenheart Learning Partnership should be notified via the ‘School Emergency’ phone numbe</w:t>
      </w:r>
      <w:r w:rsidR="00EC47CA" w:rsidRPr="00301D75">
        <w:rPr>
          <w:rFonts w:eastAsia="Times New Roman" w:cs="Arial"/>
          <w:sz w:val="24"/>
        </w:rPr>
        <w:t>r:</w:t>
      </w:r>
    </w:p>
    <w:p w14:paraId="327A3FA4" w14:textId="2EE56C50" w:rsidR="005E1408" w:rsidRPr="00301D75" w:rsidRDefault="005E1408" w:rsidP="005E1408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sz w:val="24"/>
        </w:rPr>
      </w:pPr>
      <w:r w:rsidRPr="00301D75">
        <w:rPr>
          <w:rFonts w:cs="Arial"/>
          <w:b/>
          <w:color w:val="000000"/>
          <w:sz w:val="24"/>
        </w:rPr>
        <w:t xml:space="preserve">Tel: </w:t>
      </w:r>
      <w:r w:rsidR="00631DAF" w:rsidRPr="00301D75">
        <w:rPr>
          <w:rFonts w:cs="Arial"/>
          <w:b/>
          <w:color w:val="000000"/>
          <w:sz w:val="24"/>
        </w:rPr>
        <w:t>01543 756341</w:t>
      </w:r>
    </w:p>
    <w:p w14:paraId="16E83A3E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lastRenderedPageBreak/>
        <w:t>If necessary, parents/carers should be notified as soon as it is practicable to do so via the school’s established communications system:</w:t>
      </w:r>
    </w:p>
    <w:p w14:paraId="660F10D2" w14:textId="2EDF4556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 xml:space="preserve">Pupils will not be released to parents during </w:t>
      </w:r>
      <w:r w:rsidR="00301D75" w:rsidRPr="00631DAF">
        <w:rPr>
          <w:rFonts w:eastAsia="Times New Roman" w:cs="Arial"/>
          <w:sz w:val="24"/>
        </w:rPr>
        <w:t>lockdown</w:t>
      </w:r>
      <w:r w:rsidRPr="00631DAF">
        <w:rPr>
          <w:rFonts w:eastAsia="Times New Roman" w:cs="Arial"/>
          <w:sz w:val="24"/>
        </w:rPr>
        <w:t>.</w:t>
      </w:r>
    </w:p>
    <w:p w14:paraId="6B05403F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>If it is necessary to evacuate the building, the fire alarm will be sounded.</w:t>
      </w:r>
    </w:p>
    <w:p w14:paraId="437EA9AC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>Staff should await further instructions.</w:t>
      </w:r>
    </w:p>
    <w:p w14:paraId="6D3FFDD4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>It is essential that members of the senior leadership team, school administrators, teaching staff and non-teaching staff are all familiar with the school’s lockdown procedures.</w:t>
      </w:r>
    </w:p>
    <w:p w14:paraId="4AF99FC2" w14:textId="0DB85761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 xml:space="preserve">To achieve this, a lockdown drill should be undertaken at least once </w:t>
      </w:r>
      <w:r w:rsidR="00CD7DD8" w:rsidRPr="00631DAF">
        <w:rPr>
          <w:rFonts w:eastAsia="Times New Roman" w:cs="Arial"/>
          <w:sz w:val="24"/>
        </w:rPr>
        <w:t>per term</w:t>
      </w:r>
      <w:r w:rsidRPr="00631DAF">
        <w:rPr>
          <w:rFonts w:eastAsia="Times New Roman" w:cs="Arial"/>
          <w:sz w:val="24"/>
        </w:rPr>
        <w:t>.</w:t>
      </w:r>
    </w:p>
    <w:p w14:paraId="6572A520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 xml:space="preserve">Depending on their age, pupils should also be aware of the plan. (Regular practices will increase their familiarity). </w:t>
      </w:r>
    </w:p>
    <w:p w14:paraId="7A3599AF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  <w:r w:rsidRPr="00631DAF">
        <w:rPr>
          <w:rFonts w:eastAsia="Times New Roman" w:cs="Arial"/>
          <w:sz w:val="24"/>
        </w:rPr>
        <w:t>Parents should also know that the school has a lockdown plan, and a copy should be placed on the school’s website.</w:t>
      </w:r>
    </w:p>
    <w:p w14:paraId="7555BF57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b/>
          <w:sz w:val="24"/>
        </w:rPr>
      </w:pPr>
      <w:r w:rsidRPr="00631DAF">
        <w:rPr>
          <w:rFonts w:eastAsia="Times New Roman" w:cs="Arial"/>
          <w:b/>
          <w:sz w:val="24"/>
        </w:rPr>
        <w:t xml:space="preserve">It is good practice </w:t>
      </w:r>
      <w:proofErr w:type="gramStart"/>
      <w:r w:rsidRPr="00631DAF">
        <w:rPr>
          <w:rFonts w:eastAsia="Times New Roman" w:cs="Arial"/>
          <w:b/>
          <w:sz w:val="24"/>
        </w:rPr>
        <w:t>to</w:t>
      </w:r>
      <w:proofErr w:type="gramEnd"/>
      <w:r w:rsidRPr="00631DAF">
        <w:rPr>
          <w:rFonts w:eastAsia="Times New Roman" w:cs="Arial"/>
          <w:b/>
          <w:sz w:val="24"/>
        </w:rPr>
        <w:t>.</w:t>
      </w:r>
    </w:p>
    <w:p w14:paraId="759A54AE" w14:textId="337EA91A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Conduct </w:t>
      </w:r>
      <w:proofErr w:type="gramStart"/>
      <w:r w:rsidRPr="00631DAF">
        <w:rPr>
          <w:rFonts w:ascii="Arial" w:eastAsia="Times New Roman" w:hAnsi="Arial" w:cs="Arial"/>
          <w:sz w:val="24"/>
          <w:szCs w:val="24"/>
        </w:rPr>
        <w:t>a number of</w:t>
      </w:r>
      <w:proofErr w:type="gramEnd"/>
      <w:r w:rsidRPr="00631DAF">
        <w:rPr>
          <w:rFonts w:ascii="Arial" w:eastAsia="Times New Roman" w:hAnsi="Arial" w:cs="Arial"/>
          <w:sz w:val="24"/>
          <w:szCs w:val="24"/>
        </w:rPr>
        <w:t xml:space="preserve"> </w:t>
      </w:r>
      <w:r w:rsidR="00301D75" w:rsidRPr="00631DAF">
        <w:rPr>
          <w:rFonts w:ascii="Arial" w:eastAsia="Times New Roman" w:hAnsi="Arial" w:cs="Arial"/>
          <w:sz w:val="24"/>
          <w:szCs w:val="24"/>
        </w:rPr>
        <w:t>tabletop</w:t>
      </w:r>
      <w:r w:rsidRPr="00631DAF">
        <w:rPr>
          <w:rFonts w:ascii="Arial" w:eastAsia="Times New Roman" w:hAnsi="Arial" w:cs="Arial"/>
          <w:sz w:val="24"/>
          <w:szCs w:val="24"/>
        </w:rPr>
        <w:t xml:space="preserve"> exercises with the senior leadership team to test the procedures against various </w:t>
      </w:r>
      <w:proofErr w:type="gramStart"/>
      <w:r w:rsidRPr="00631DAF">
        <w:rPr>
          <w:rFonts w:ascii="Arial" w:eastAsia="Times New Roman" w:hAnsi="Arial" w:cs="Arial"/>
          <w:sz w:val="24"/>
          <w:szCs w:val="24"/>
        </w:rPr>
        <w:t>scenarios;</w:t>
      </w:r>
      <w:proofErr w:type="gramEnd"/>
    </w:p>
    <w:p w14:paraId="3CAF7C97" w14:textId="718E7AEB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Rehearse lockdown arrangements with all staff and </w:t>
      </w:r>
      <w:r w:rsidR="00301D75" w:rsidRPr="00631DAF">
        <w:rPr>
          <w:rFonts w:ascii="Arial" w:eastAsia="Times New Roman" w:hAnsi="Arial" w:cs="Arial"/>
          <w:sz w:val="24"/>
          <w:szCs w:val="24"/>
        </w:rPr>
        <w:t>pupils.</w:t>
      </w:r>
    </w:p>
    <w:p w14:paraId="334B7D8E" w14:textId="73E0033F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Display lockdown drill information in every classroom alongside information relating to fire drills.</w:t>
      </w:r>
    </w:p>
    <w:p w14:paraId="51770909" w14:textId="77777777" w:rsidR="00CD7DD8" w:rsidRPr="00631DAF" w:rsidRDefault="00CD7DD8" w:rsidP="005E1408">
      <w:pPr>
        <w:widowControl w:val="0"/>
        <w:tabs>
          <w:tab w:val="right" w:pos="9412"/>
        </w:tabs>
        <w:autoSpaceDE w:val="0"/>
        <w:autoSpaceDN w:val="0"/>
        <w:adjustRightInd w:val="0"/>
        <w:jc w:val="both"/>
        <w:rPr>
          <w:rFonts w:eastAsia="Times New Roman" w:cs="Arial"/>
          <w:b/>
          <w:color w:val="000000"/>
          <w:sz w:val="28"/>
          <w:lang w:eastAsia="en-GB"/>
        </w:rPr>
      </w:pPr>
    </w:p>
    <w:p w14:paraId="721C7C1C" w14:textId="23320859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jc w:val="both"/>
        <w:rPr>
          <w:rFonts w:eastAsia="Times New Roman" w:cs="Arial"/>
          <w:b/>
          <w:color w:val="000000"/>
          <w:sz w:val="28"/>
          <w:lang w:eastAsia="en-GB"/>
        </w:rPr>
      </w:pPr>
      <w:r w:rsidRPr="00631DAF">
        <w:rPr>
          <w:rFonts w:eastAsia="Times New Roman" w:cs="Arial"/>
          <w:b/>
          <w:color w:val="000000"/>
          <w:sz w:val="28"/>
          <w:lang w:eastAsia="en-GB"/>
        </w:rPr>
        <w:t>Lockdown Arrangements</w:t>
      </w:r>
    </w:p>
    <w:p w14:paraId="49D241F8" w14:textId="77777777" w:rsidR="005E1408" w:rsidRPr="00631DAF" w:rsidRDefault="005E1408" w:rsidP="005E1408">
      <w:pPr>
        <w:autoSpaceDE w:val="0"/>
        <w:autoSpaceDN w:val="0"/>
        <w:adjustRightInd w:val="0"/>
        <w:contextualSpacing/>
        <w:rPr>
          <w:rFonts w:cs="Arial"/>
          <w:b/>
          <w:bCs/>
          <w:sz w:val="24"/>
          <w:u w:val="single"/>
        </w:rPr>
      </w:pPr>
      <w:r w:rsidRPr="00631DAF">
        <w:rPr>
          <w:rFonts w:cs="Arial"/>
          <w:b/>
          <w:bCs/>
          <w:sz w:val="24"/>
          <w:u w:val="single"/>
        </w:rPr>
        <w:t>Partial Lockdown</w:t>
      </w:r>
    </w:p>
    <w:p w14:paraId="2239B46B" w14:textId="7FDAFF83" w:rsidR="005E1408" w:rsidRPr="00631DAF" w:rsidRDefault="005E1408" w:rsidP="005E1408">
      <w:pPr>
        <w:autoSpaceDE w:val="0"/>
        <w:autoSpaceDN w:val="0"/>
        <w:adjustRightInd w:val="0"/>
        <w:rPr>
          <w:rFonts w:cs="Arial"/>
          <w:sz w:val="24"/>
        </w:rPr>
      </w:pPr>
      <w:r w:rsidRPr="00631DAF">
        <w:rPr>
          <w:rFonts w:cs="Arial"/>
          <w:b/>
          <w:bCs/>
          <w:sz w:val="24"/>
        </w:rPr>
        <w:t xml:space="preserve">Alert to </w:t>
      </w:r>
      <w:r w:rsidR="00301D75" w:rsidRPr="00631DAF">
        <w:rPr>
          <w:rFonts w:cs="Arial"/>
          <w:b/>
          <w:bCs/>
          <w:sz w:val="24"/>
        </w:rPr>
        <w:t xml:space="preserve">staff: </w:t>
      </w:r>
      <w:r w:rsidRPr="00631DAF">
        <w:rPr>
          <w:rFonts w:cs="Arial"/>
          <w:sz w:val="24"/>
        </w:rPr>
        <w:t>Partial lockdown’</w:t>
      </w:r>
    </w:p>
    <w:p w14:paraId="1ACB20E0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‘Partial lockdown’ is a precautionary measure but puts the school in a state of readiness (whilst retaining a degree of normality) should the situation escalate.</w:t>
      </w:r>
    </w:p>
    <w:p w14:paraId="7DB8E718" w14:textId="1F777021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This may be </w:t>
      </w:r>
      <w:r w:rsidR="00301D75" w:rsidRPr="00631DAF">
        <w:rPr>
          <w:rFonts w:ascii="Arial" w:eastAsia="Times New Roman" w:hAnsi="Arial" w:cs="Arial"/>
          <w:sz w:val="24"/>
          <w:szCs w:val="24"/>
        </w:rPr>
        <w:t>because of</w:t>
      </w:r>
      <w:r w:rsidRPr="00631DAF">
        <w:rPr>
          <w:rFonts w:ascii="Arial" w:eastAsia="Times New Roman" w:hAnsi="Arial" w:cs="Arial"/>
          <w:sz w:val="24"/>
          <w:szCs w:val="24"/>
        </w:rPr>
        <w:t xml:space="preserve"> a reported incident/civil disturbance in the local community with the potential to pose a risk to staff and pupils in the school. </w:t>
      </w:r>
    </w:p>
    <w:p w14:paraId="39868CFD" w14:textId="030C15EE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 It may also be </w:t>
      </w:r>
      <w:r w:rsidR="00301D75" w:rsidRPr="00631DAF">
        <w:rPr>
          <w:rFonts w:ascii="Arial" w:eastAsia="Times New Roman" w:hAnsi="Arial" w:cs="Arial"/>
          <w:sz w:val="24"/>
          <w:szCs w:val="24"/>
        </w:rPr>
        <w:t>because of</w:t>
      </w:r>
      <w:r w:rsidRPr="00631DAF">
        <w:rPr>
          <w:rFonts w:ascii="Arial" w:eastAsia="Times New Roman" w:hAnsi="Arial" w:cs="Arial"/>
          <w:sz w:val="24"/>
          <w:szCs w:val="24"/>
        </w:rPr>
        <w:t xml:space="preserve"> a warning being received regarding a dangerous person in the area.</w:t>
      </w:r>
    </w:p>
    <w:p w14:paraId="3640ED65" w14:textId="77777777" w:rsidR="00CD7DD8" w:rsidRPr="00631DAF" w:rsidRDefault="00CD7DD8" w:rsidP="00CD7DD8">
      <w:pPr>
        <w:pStyle w:val="ListParagraph"/>
        <w:autoSpaceDE w:val="0"/>
        <w:autoSpaceDN w:val="0"/>
        <w:adjustRightInd w:val="0"/>
        <w:spacing w:after="12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79DB96C1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t>Immediate Action:</w:t>
      </w:r>
    </w:p>
    <w:p w14:paraId="783369F0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All outside activity must cease immediately: pupils and staff must return to building.</w:t>
      </w:r>
    </w:p>
    <w:p w14:paraId="677417E4" w14:textId="417BA8B4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At break times, continuous </w:t>
      </w:r>
      <w:r w:rsidR="00CD7DD8" w:rsidRPr="00631DAF">
        <w:rPr>
          <w:rFonts w:ascii="Arial" w:eastAsia="Times New Roman" w:hAnsi="Arial" w:cs="Arial"/>
          <w:sz w:val="24"/>
          <w:szCs w:val="24"/>
        </w:rPr>
        <w:t>blowing of a whistle</w:t>
      </w:r>
      <w:r w:rsidRPr="00631DAF">
        <w:rPr>
          <w:rFonts w:ascii="Arial" w:eastAsia="Times New Roman" w:hAnsi="Arial" w:cs="Arial"/>
          <w:sz w:val="24"/>
          <w:szCs w:val="24"/>
        </w:rPr>
        <w:t xml:space="preserve"> will be sounded to alert duty staff to the danger:</w:t>
      </w:r>
    </w:p>
    <w:p w14:paraId="6BC581D5" w14:textId="2F9B0DD4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All staff and pupils must remain in</w:t>
      </w:r>
      <w:r w:rsidR="00EC47CA">
        <w:rPr>
          <w:rFonts w:ascii="Arial" w:eastAsia="Times New Roman" w:hAnsi="Arial" w:cs="Arial"/>
          <w:sz w:val="24"/>
          <w:szCs w:val="24"/>
        </w:rPr>
        <w:t xml:space="preserve"> the</w:t>
      </w:r>
      <w:r w:rsidRPr="00631DAF">
        <w:rPr>
          <w:rFonts w:ascii="Arial" w:eastAsia="Times New Roman" w:hAnsi="Arial" w:cs="Arial"/>
          <w:sz w:val="24"/>
          <w:szCs w:val="24"/>
        </w:rPr>
        <w:t xml:space="preserve"> building and external doors and windows must be locked.</w:t>
      </w:r>
    </w:p>
    <w:p w14:paraId="1312B9D3" w14:textId="336B55FA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Free movement may be permitted within the building depending </w:t>
      </w:r>
      <w:r w:rsidR="00301D75" w:rsidRPr="00631DAF">
        <w:rPr>
          <w:rFonts w:ascii="Arial" w:eastAsia="Times New Roman" w:hAnsi="Arial" w:cs="Arial"/>
          <w:sz w:val="24"/>
          <w:szCs w:val="24"/>
        </w:rPr>
        <w:t>on</w:t>
      </w:r>
      <w:r w:rsidR="00301D75">
        <w:rPr>
          <w:rFonts w:ascii="Arial" w:eastAsia="Times New Roman" w:hAnsi="Arial" w:cs="Arial"/>
          <w:sz w:val="24"/>
          <w:szCs w:val="24"/>
        </w:rPr>
        <w:t xml:space="preserve"> the </w:t>
      </w:r>
      <w:proofErr w:type="gramStart"/>
      <w:r w:rsidRPr="00631DAF">
        <w:rPr>
          <w:rFonts w:ascii="Arial" w:eastAsia="Times New Roman" w:hAnsi="Arial" w:cs="Arial"/>
          <w:sz w:val="24"/>
          <w:szCs w:val="24"/>
        </w:rPr>
        <w:t>situation</w:t>
      </w:r>
      <w:r w:rsidR="00301D75">
        <w:rPr>
          <w:rFonts w:ascii="Arial" w:eastAsia="Times New Roman" w:hAnsi="Arial" w:cs="Arial"/>
          <w:sz w:val="24"/>
          <w:szCs w:val="24"/>
        </w:rPr>
        <w:t>,  as</w:t>
      </w:r>
      <w:proofErr w:type="gramEnd"/>
      <w:r w:rsidR="00301D75">
        <w:rPr>
          <w:rFonts w:ascii="Arial" w:eastAsia="Times New Roman" w:hAnsi="Arial" w:cs="Arial"/>
          <w:sz w:val="24"/>
          <w:szCs w:val="24"/>
        </w:rPr>
        <w:t xml:space="preserve"> all Lockdowns </w:t>
      </w:r>
      <w:r w:rsidRPr="00631DAF">
        <w:rPr>
          <w:rFonts w:ascii="Arial" w:eastAsia="Times New Roman" w:hAnsi="Arial" w:cs="Arial"/>
          <w:sz w:val="24"/>
          <w:szCs w:val="24"/>
        </w:rPr>
        <w:t>are different.</w:t>
      </w:r>
    </w:p>
    <w:p w14:paraId="506F876D" w14:textId="24E16B1D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Once all staff and pupils are </w:t>
      </w:r>
      <w:r w:rsidR="00301D75" w:rsidRPr="00631DAF">
        <w:rPr>
          <w:rFonts w:ascii="Arial" w:eastAsia="Times New Roman" w:hAnsi="Arial" w:cs="Arial"/>
          <w:sz w:val="24"/>
          <w:szCs w:val="24"/>
        </w:rPr>
        <w:t>safe</w:t>
      </w:r>
      <w:r w:rsidRPr="00631DAF">
        <w:rPr>
          <w:rFonts w:ascii="Arial" w:eastAsia="Times New Roman" w:hAnsi="Arial" w:cs="Arial"/>
          <w:sz w:val="24"/>
          <w:szCs w:val="24"/>
        </w:rPr>
        <w:t xml:space="preserve"> inside, senior staff will conduct an ongoing and dynamic risk assessment based on advice from </w:t>
      </w:r>
      <w:r w:rsidR="00CD7DD8" w:rsidRPr="00631DAF">
        <w:rPr>
          <w:rFonts w:ascii="Arial" w:eastAsia="Times New Roman" w:hAnsi="Arial" w:cs="Arial"/>
          <w:sz w:val="24"/>
          <w:szCs w:val="24"/>
        </w:rPr>
        <w:t>Greenheart Learning Partnership.</w:t>
      </w:r>
    </w:p>
    <w:p w14:paraId="61AB4E24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The Head Teacher will contact the Emergency Services, as appropriate. </w:t>
      </w:r>
    </w:p>
    <w:p w14:paraId="03E1AA5A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In the event of an air pollution issue, air vents can be closed (where possible) as an additional precaution. </w:t>
      </w:r>
    </w:p>
    <w:p w14:paraId="0350E80F" w14:textId="6D2EA919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Emergency Services will advise as to the best course of action in respect of the prevailing threat.</w:t>
      </w:r>
    </w:p>
    <w:p w14:paraId="321A0CC2" w14:textId="77777777" w:rsidR="00CD7DD8" w:rsidRPr="00631DAF" w:rsidRDefault="00CD7DD8" w:rsidP="00CD7DD8">
      <w:pPr>
        <w:pStyle w:val="ListParagraph"/>
        <w:autoSpaceDE w:val="0"/>
        <w:autoSpaceDN w:val="0"/>
        <w:adjustRightInd w:val="0"/>
        <w:spacing w:after="12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51E3451D" w14:textId="77777777" w:rsidR="005E1408" w:rsidRPr="00631DAF" w:rsidRDefault="005E1408" w:rsidP="005E1408">
      <w:pPr>
        <w:autoSpaceDE w:val="0"/>
        <w:autoSpaceDN w:val="0"/>
        <w:adjustRightInd w:val="0"/>
        <w:rPr>
          <w:rFonts w:cs="Arial"/>
          <w:b/>
          <w:bCs/>
          <w:sz w:val="24"/>
          <w:u w:val="single"/>
        </w:rPr>
      </w:pPr>
      <w:r w:rsidRPr="00631DAF">
        <w:rPr>
          <w:rFonts w:cs="Arial"/>
          <w:b/>
          <w:bCs/>
          <w:sz w:val="24"/>
          <w:u w:val="single"/>
        </w:rPr>
        <w:t>Full Lockdown</w:t>
      </w:r>
    </w:p>
    <w:p w14:paraId="16DF5630" w14:textId="77777777" w:rsidR="005E1408" w:rsidRPr="00631DAF" w:rsidRDefault="005E1408" w:rsidP="005E1408">
      <w:pPr>
        <w:autoSpaceDE w:val="0"/>
        <w:autoSpaceDN w:val="0"/>
        <w:adjustRightInd w:val="0"/>
        <w:rPr>
          <w:rFonts w:cs="Arial"/>
          <w:sz w:val="24"/>
        </w:rPr>
      </w:pPr>
      <w:r w:rsidRPr="00631DAF">
        <w:rPr>
          <w:rFonts w:cs="Arial"/>
          <w:b/>
          <w:bCs/>
          <w:sz w:val="24"/>
        </w:rPr>
        <w:t>Alert to staff</w:t>
      </w:r>
      <w:r w:rsidRPr="00631DAF">
        <w:rPr>
          <w:rFonts w:cs="Arial"/>
          <w:sz w:val="24"/>
        </w:rPr>
        <w:t>: ‘Full lockdown’</w:t>
      </w:r>
    </w:p>
    <w:p w14:paraId="10FA2218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  <w:lang w:eastAsia="en-GB"/>
        </w:rPr>
      </w:pPr>
      <w:r w:rsidRPr="00631DAF">
        <w:rPr>
          <w:rFonts w:eastAsia="Times New Roman" w:cs="Arial"/>
          <w:sz w:val="24"/>
          <w:lang w:eastAsia="en-GB"/>
        </w:rPr>
        <w:t>This signifies an immediate threat to the school and may be an escalation of a partial lockdown.</w:t>
      </w:r>
    </w:p>
    <w:p w14:paraId="66FA9E1A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lastRenderedPageBreak/>
        <w:t>Immediate Action:</w:t>
      </w:r>
    </w:p>
    <w:p w14:paraId="37902BCE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All pupils return to base (classroom).</w:t>
      </w:r>
    </w:p>
    <w:p w14:paraId="30ED47F1" w14:textId="5946D435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Lock all external doors</w:t>
      </w:r>
      <w:r w:rsidR="00EC47CA">
        <w:rPr>
          <w:rFonts w:ascii="Arial" w:eastAsia="Times New Roman" w:hAnsi="Arial" w:cs="Arial"/>
          <w:sz w:val="24"/>
          <w:szCs w:val="24"/>
        </w:rPr>
        <w:t>.</w:t>
      </w:r>
    </w:p>
    <w:p w14:paraId="19EDB4AE" w14:textId="7DA4ABF2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Lock all classroom doors, where possible (</w:t>
      </w:r>
      <w:r w:rsidR="00EC47CA">
        <w:rPr>
          <w:rFonts w:ascii="Arial" w:eastAsia="Times New Roman" w:hAnsi="Arial" w:cs="Arial"/>
          <w:sz w:val="24"/>
          <w:szCs w:val="24"/>
        </w:rPr>
        <w:t>Keys for each classroom door are on a hook inside each classroom cupboard</w:t>
      </w:r>
      <w:r w:rsidRPr="00631DAF">
        <w:rPr>
          <w:rFonts w:ascii="Arial" w:eastAsia="Times New Roman" w:hAnsi="Arial" w:cs="Arial"/>
          <w:sz w:val="24"/>
          <w:szCs w:val="24"/>
        </w:rPr>
        <w:t xml:space="preserve">). </w:t>
      </w:r>
    </w:p>
    <w:p w14:paraId="4F393FAA" w14:textId="4AB49A93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Lock all </w:t>
      </w:r>
      <w:r w:rsidR="00301D75" w:rsidRPr="00631DAF">
        <w:rPr>
          <w:rFonts w:ascii="Arial" w:eastAsia="Times New Roman" w:hAnsi="Arial" w:cs="Arial"/>
          <w:sz w:val="24"/>
          <w:szCs w:val="24"/>
        </w:rPr>
        <w:t>windows</w:t>
      </w:r>
      <w:r w:rsidR="00301D75">
        <w:rPr>
          <w:rFonts w:ascii="Arial" w:eastAsia="Times New Roman" w:hAnsi="Arial" w:cs="Arial"/>
          <w:sz w:val="24"/>
          <w:szCs w:val="24"/>
        </w:rPr>
        <w:t>,</w:t>
      </w:r>
      <w:r w:rsidR="00301D75" w:rsidRPr="00631DAF">
        <w:rPr>
          <w:rFonts w:ascii="Arial" w:eastAsia="Times New Roman" w:hAnsi="Arial" w:cs="Arial"/>
          <w:sz w:val="24"/>
          <w:szCs w:val="24"/>
        </w:rPr>
        <w:t xml:space="preserve"> draw</w:t>
      </w:r>
      <w:r w:rsidRPr="00631DAF">
        <w:rPr>
          <w:rFonts w:ascii="Arial" w:eastAsia="Times New Roman" w:hAnsi="Arial" w:cs="Arial"/>
          <w:sz w:val="24"/>
          <w:szCs w:val="24"/>
        </w:rPr>
        <w:t xml:space="preserve"> all blinds, and ensure that all pupils sit quietly out of sight (e.g. under desk or around a corner).</w:t>
      </w:r>
    </w:p>
    <w:p w14:paraId="624C4F65" w14:textId="1C680A4B" w:rsidR="005E1408" w:rsidRPr="00631DAF" w:rsidRDefault="00077709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Check the register on </w:t>
      </w:r>
      <w:proofErr w:type="spellStart"/>
      <w:r>
        <w:rPr>
          <w:rFonts w:ascii="Arial" w:eastAsia="Times New Roman" w:hAnsi="Arial" w:cs="Arial"/>
          <w:sz w:val="24"/>
          <w:szCs w:val="24"/>
        </w:rPr>
        <w:t>Bromcom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email the office with an attendance report</w:t>
      </w:r>
    </w:p>
    <w:p w14:paraId="248ED273" w14:textId="56D2D0F8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Staff and pupils will </w:t>
      </w:r>
      <w:r w:rsidR="00301D75" w:rsidRPr="00631DAF">
        <w:rPr>
          <w:rFonts w:ascii="Arial" w:eastAsia="Times New Roman" w:hAnsi="Arial" w:cs="Arial"/>
          <w:sz w:val="24"/>
          <w:szCs w:val="24"/>
        </w:rPr>
        <w:t>remain</w:t>
      </w:r>
      <w:r w:rsidRPr="00631DAF">
        <w:rPr>
          <w:rFonts w:ascii="Arial" w:eastAsia="Times New Roman" w:hAnsi="Arial" w:cs="Arial"/>
          <w:sz w:val="24"/>
          <w:szCs w:val="24"/>
        </w:rPr>
        <w:t xml:space="preserve"> </w:t>
      </w:r>
      <w:r w:rsidR="00301D75">
        <w:rPr>
          <w:rFonts w:ascii="Arial" w:eastAsia="Times New Roman" w:hAnsi="Arial" w:cs="Arial"/>
          <w:sz w:val="24"/>
          <w:szCs w:val="24"/>
        </w:rPr>
        <w:t xml:space="preserve">in </w:t>
      </w:r>
      <w:r w:rsidRPr="00631DAF">
        <w:rPr>
          <w:rFonts w:ascii="Arial" w:eastAsia="Times New Roman" w:hAnsi="Arial" w:cs="Arial"/>
          <w:sz w:val="24"/>
          <w:szCs w:val="24"/>
        </w:rPr>
        <w:t>lockdown</w:t>
      </w:r>
      <w:r w:rsidR="00301D75">
        <w:rPr>
          <w:rFonts w:ascii="Arial" w:eastAsia="Times New Roman" w:hAnsi="Arial" w:cs="Arial"/>
          <w:sz w:val="24"/>
          <w:szCs w:val="24"/>
        </w:rPr>
        <w:t xml:space="preserve"> </w:t>
      </w:r>
      <w:r w:rsidRPr="00631DAF">
        <w:rPr>
          <w:rFonts w:ascii="Arial" w:eastAsia="Times New Roman" w:hAnsi="Arial" w:cs="Arial"/>
          <w:sz w:val="24"/>
          <w:szCs w:val="24"/>
        </w:rPr>
        <w:t xml:space="preserve">until this has been lifted by a senior member of staff/emergency services. </w:t>
      </w:r>
    </w:p>
    <w:p w14:paraId="162C49D1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At any point during the lockdown, the fire alarm may sound, which is a cue to evacuate the building.</w:t>
      </w:r>
    </w:p>
    <w:p w14:paraId="3C1887B4" w14:textId="5EA27BC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During the lockdown, staff will keep agreed lines of communication open but must not make unnecessary calls to the office, as this could delay more important communication.</w:t>
      </w:r>
    </w:p>
    <w:p w14:paraId="1A737582" w14:textId="77777777" w:rsidR="00CD7DD8" w:rsidRPr="00631DAF" w:rsidRDefault="00CD7DD8" w:rsidP="00CD7DD8">
      <w:pPr>
        <w:pStyle w:val="ListParagraph"/>
        <w:autoSpaceDE w:val="0"/>
        <w:autoSpaceDN w:val="0"/>
        <w:adjustRightInd w:val="0"/>
        <w:spacing w:after="12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41AE7C0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t>Examples of Discreet Communication Channels Might Be:</w:t>
      </w:r>
    </w:p>
    <w:p w14:paraId="67395EAE" w14:textId="71662820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Where staff have access to an internal e-mail system, they </w:t>
      </w:r>
      <w:r w:rsidR="00301D75" w:rsidRPr="00631DAF">
        <w:rPr>
          <w:rFonts w:ascii="Arial" w:eastAsia="Times New Roman" w:hAnsi="Arial" w:cs="Arial"/>
          <w:sz w:val="24"/>
          <w:szCs w:val="24"/>
        </w:rPr>
        <w:t>can</w:t>
      </w:r>
      <w:r w:rsidRPr="00631DAF">
        <w:rPr>
          <w:rFonts w:ascii="Arial" w:eastAsia="Times New Roman" w:hAnsi="Arial" w:cs="Arial"/>
          <w:sz w:val="24"/>
          <w:szCs w:val="24"/>
        </w:rPr>
        <w:t xml:space="preserve"> access their account and await further instruction. </w:t>
      </w:r>
    </w:p>
    <w:p w14:paraId="49CE7481" w14:textId="6AA53583" w:rsidR="005E1408" w:rsidRPr="00027A67" w:rsidRDefault="005E1408" w:rsidP="00027A6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In practical terms, staff would need to be familiar with accessing their account through a variety of means, e.g. laptop, smartphone or tablet.</w:t>
      </w:r>
    </w:p>
    <w:p w14:paraId="105851BB" w14:textId="17D2E05A" w:rsidR="005E1408" w:rsidRPr="00631DAF" w:rsidRDefault="00027A67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Text/email communication </w:t>
      </w:r>
      <w:r w:rsidR="00B4262A">
        <w:rPr>
          <w:rFonts w:ascii="Arial" w:eastAsia="Times New Roman" w:hAnsi="Arial" w:cs="Arial"/>
          <w:sz w:val="24"/>
          <w:szCs w:val="24"/>
        </w:rPr>
        <w:t xml:space="preserve">with parents </w:t>
      </w:r>
      <w:r w:rsidR="005E1408" w:rsidRPr="00631DAF">
        <w:rPr>
          <w:rFonts w:ascii="Arial" w:eastAsia="Times New Roman" w:hAnsi="Arial" w:cs="Arial"/>
          <w:sz w:val="24"/>
          <w:szCs w:val="24"/>
        </w:rPr>
        <w:t>must be used only with the direct authority of the Head Teacher (or h</w:t>
      </w:r>
      <w:r w:rsidR="00CD7DD8" w:rsidRPr="00631DAF">
        <w:rPr>
          <w:rFonts w:ascii="Arial" w:eastAsia="Times New Roman" w:hAnsi="Arial" w:cs="Arial"/>
          <w:sz w:val="24"/>
          <w:szCs w:val="24"/>
        </w:rPr>
        <w:t>er</w:t>
      </w:r>
      <w:r w:rsidR="005E1408" w:rsidRPr="00631DAF">
        <w:rPr>
          <w:rFonts w:ascii="Arial" w:eastAsia="Times New Roman" w:hAnsi="Arial" w:cs="Arial"/>
          <w:sz w:val="24"/>
          <w:szCs w:val="24"/>
        </w:rPr>
        <w:t xml:space="preserve"> representative).</w:t>
      </w:r>
    </w:p>
    <w:p w14:paraId="0DDECE16" w14:textId="77777777" w:rsidR="00CD7DD8" w:rsidRPr="00631DAF" w:rsidRDefault="00CD7DD8" w:rsidP="00CD7DD8">
      <w:pPr>
        <w:pStyle w:val="ListParagraph"/>
        <w:autoSpaceDE w:val="0"/>
        <w:autoSpaceDN w:val="0"/>
        <w:adjustRightInd w:val="0"/>
        <w:spacing w:after="12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274436BF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t>Communication between Parents and the School</w:t>
      </w:r>
    </w:p>
    <w:p w14:paraId="7EF4FF9F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School lockdown procedures, especially arrangements for communicating with parents, should be shared routinely with parents/carers either by newsletter or via the school website.</w:t>
      </w:r>
    </w:p>
    <w:p w14:paraId="17FF667C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In the event of an actual lockdown, any incident or development must be communicated to parents/carers as soon as is practicable, as directed by the Head Teacher.</w:t>
      </w:r>
    </w:p>
    <w:p w14:paraId="3C0B4FEE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Parents/cares will be concerned, but regular communication of accurate information will help to alleviate undue anxiety.</w:t>
      </w:r>
    </w:p>
    <w:p w14:paraId="1D6203B5" w14:textId="5EB6FE0A" w:rsidR="005E1408" w:rsidRPr="00631DAF" w:rsidRDefault="005E1408" w:rsidP="00631DA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Parents should be given enough information about what will happen so that they</w:t>
      </w:r>
      <w:r w:rsidR="00631DAF" w:rsidRPr="00631DAF">
        <w:rPr>
          <w:rFonts w:ascii="Arial" w:eastAsia="Times New Roman" w:hAnsi="Arial" w:cs="Arial"/>
          <w:sz w:val="24"/>
          <w:szCs w:val="24"/>
        </w:rPr>
        <w:t xml:space="preserve"> a</w:t>
      </w:r>
      <w:r w:rsidRPr="00631DAF">
        <w:rPr>
          <w:rFonts w:ascii="Arial" w:eastAsia="Times New Roman" w:hAnsi="Arial" w:cs="Arial"/>
          <w:sz w:val="24"/>
        </w:rPr>
        <w:t xml:space="preserve">re reassured that the school understands their concern for their child’s welfare and that it is doing everything possible to ensure his/her </w:t>
      </w:r>
      <w:r w:rsidR="00301D75" w:rsidRPr="00631DAF">
        <w:rPr>
          <w:rFonts w:ascii="Arial" w:eastAsia="Times New Roman" w:hAnsi="Arial" w:cs="Arial"/>
          <w:sz w:val="24"/>
        </w:rPr>
        <w:t>safety.</w:t>
      </w:r>
    </w:p>
    <w:p w14:paraId="54350A5F" w14:textId="648B00F6" w:rsidR="005E1408" w:rsidRPr="00631DAF" w:rsidRDefault="00631DAF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Parents m</w:t>
      </w:r>
      <w:r w:rsidR="005E1408" w:rsidRPr="00631DAF">
        <w:rPr>
          <w:rFonts w:ascii="Arial" w:eastAsia="Times New Roman" w:hAnsi="Arial" w:cs="Arial"/>
          <w:sz w:val="24"/>
          <w:szCs w:val="24"/>
        </w:rPr>
        <w:t>ust not contact the school (calling the school could tie up telephone lines that are needed for contacting emergency providers</w:t>
      </w:r>
      <w:proofErr w:type="gramStart"/>
      <w:r w:rsidR="005E1408" w:rsidRPr="00631DAF">
        <w:rPr>
          <w:rFonts w:ascii="Arial" w:eastAsia="Times New Roman" w:hAnsi="Arial" w:cs="Arial"/>
          <w:sz w:val="24"/>
          <w:szCs w:val="24"/>
        </w:rPr>
        <w:t>);</w:t>
      </w:r>
      <w:proofErr w:type="gramEnd"/>
    </w:p>
    <w:p w14:paraId="11DBD3A1" w14:textId="62DBDD57" w:rsidR="005E1408" w:rsidRPr="00631DAF" w:rsidRDefault="00631DAF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Parents m</w:t>
      </w:r>
      <w:r w:rsidR="005E1408" w:rsidRPr="00631DAF">
        <w:rPr>
          <w:rFonts w:ascii="Arial" w:eastAsia="Times New Roman" w:hAnsi="Arial" w:cs="Arial"/>
          <w:sz w:val="24"/>
          <w:szCs w:val="24"/>
        </w:rPr>
        <w:t>ust not come to the school (they could interfere with emergency provider’s access to the school and may even put themselves and others in danger</w:t>
      </w:r>
      <w:proofErr w:type="gramStart"/>
      <w:r w:rsidR="005E1408" w:rsidRPr="00631DAF">
        <w:rPr>
          <w:rFonts w:ascii="Arial" w:eastAsia="Times New Roman" w:hAnsi="Arial" w:cs="Arial"/>
          <w:sz w:val="24"/>
          <w:szCs w:val="24"/>
        </w:rPr>
        <w:t>);</w:t>
      </w:r>
      <w:proofErr w:type="gramEnd"/>
    </w:p>
    <w:p w14:paraId="3952774B" w14:textId="0EB6F15F" w:rsidR="005E1408" w:rsidRPr="00631DAF" w:rsidRDefault="00631DAF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Parents m</w:t>
      </w:r>
      <w:r w:rsidR="005E1408" w:rsidRPr="00631DAF">
        <w:rPr>
          <w:rFonts w:ascii="Arial" w:eastAsia="Times New Roman" w:hAnsi="Arial" w:cs="Arial"/>
          <w:sz w:val="24"/>
          <w:szCs w:val="24"/>
        </w:rPr>
        <w:t>ust wait for the school to contact them about when it is safe for them to come get their children, and where this will be from.</w:t>
      </w:r>
    </w:p>
    <w:p w14:paraId="2BB74DBE" w14:textId="4F47EEAC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The ‘communication with parents’</w:t>
      </w:r>
      <w:r w:rsidR="00301D75">
        <w:rPr>
          <w:rFonts w:ascii="Arial" w:eastAsia="Times New Roman" w:hAnsi="Arial" w:cs="Arial"/>
          <w:sz w:val="24"/>
          <w:szCs w:val="24"/>
        </w:rPr>
        <w:t xml:space="preserve">, </w:t>
      </w:r>
      <w:r w:rsidRPr="00631DAF">
        <w:rPr>
          <w:rFonts w:ascii="Arial" w:eastAsia="Times New Roman" w:hAnsi="Arial" w:cs="Arial"/>
          <w:sz w:val="24"/>
          <w:szCs w:val="24"/>
        </w:rPr>
        <w:t xml:space="preserve">part of the </w:t>
      </w:r>
      <w:proofErr w:type="gramStart"/>
      <w:r w:rsidRPr="00631DAF">
        <w:rPr>
          <w:rFonts w:ascii="Arial" w:eastAsia="Times New Roman" w:hAnsi="Arial" w:cs="Arial"/>
          <w:sz w:val="24"/>
          <w:szCs w:val="24"/>
        </w:rPr>
        <w:t>plan</w:t>
      </w:r>
      <w:r w:rsidR="00301D75">
        <w:rPr>
          <w:rFonts w:ascii="Arial" w:eastAsia="Times New Roman" w:hAnsi="Arial" w:cs="Arial"/>
          <w:sz w:val="24"/>
          <w:szCs w:val="24"/>
        </w:rPr>
        <w:t xml:space="preserve"> </w:t>
      </w:r>
      <w:r w:rsidRPr="00631DAF">
        <w:rPr>
          <w:rFonts w:ascii="Arial" w:eastAsia="Times New Roman" w:hAnsi="Arial" w:cs="Arial"/>
          <w:sz w:val="24"/>
          <w:szCs w:val="24"/>
        </w:rPr>
        <w:t>needs</w:t>
      </w:r>
      <w:proofErr w:type="gramEnd"/>
      <w:r w:rsidRPr="00631DAF">
        <w:rPr>
          <w:rFonts w:ascii="Arial" w:eastAsia="Times New Roman" w:hAnsi="Arial" w:cs="Arial"/>
          <w:sz w:val="24"/>
          <w:szCs w:val="24"/>
        </w:rPr>
        <w:t xml:space="preserve"> to </w:t>
      </w:r>
      <w:proofErr w:type="gramStart"/>
      <w:r w:rsidRPr="00631DAF">
        <w:rPr>
          <w:rFonts w:ascii="Arial" w:eastAsia="Times New Roman" w:hAnsi="Arial" w:cs="Arial"/>
          <w:sz w:val="24"/>
          <w:szCs w:val="24"/>
        </w:rPr>
        <w:t>reassure parents</w:t>
      </w:r>
      <w:proofErr w:type="gramEnd"/>
      <w:r w:rsidRPr="00631DAF">
        <w:rPr>
          <w:rFonts w:ascii="Arial" w:eastAsia="Times New Roman" w:hAnsi="Arial" w:cs="Arial"/>
          <w:sz w:val="24"/>
          <w:szCs w:val="24"/>
        </w:rPr>
        <w:t xml:space="preserve"> that the school understands their concern for their children’s welfare and that everything that can possibly be done to ensure children’s safety will be done. </w:t>
      </w:r>
    </w:p>
    <w:p w14:paraId="322E2F2B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The school will send parents/carers a message, starting with the words: ‘…The school is in a full lockdown situation. During this period the switchboard and entrances will be un-manned, external doors locked, and nobody will be allowed in or </w:t>
      </w:r>
      <w:proofErr w:type="gramStart"/>
      <w:r w:rsidRPr="00631DAF">
        <w:rPr>
          <w:rFonts w:ascii="Arial" w:eastAsia="Times New Roman" w:hAnsi="Arial" w:cs="Arial"/>
          <w:sz w:val="24"/>
          <w:szCs w:val="24"/>
        </w:rPr>
        <w:t>out’.</w:t>
      </w:r>
      <w:proofErr w:type="gramEnd"/>
      <w:r w:rsidRPr="00631DAF">
        <w:rPr>
          <w:rFonts w:ascii="Arial" w:eastAsia="Times New Roman" w:hAnsi="Arial" w:cs="Arial"/>
          <w:sz w:val="24"/>
          <w:szCs w:val="24"/>
        </w:rPr>
        <w:t xml:space="preserve"> (The emergency services will advise on the rest of the message/s).</w:t>
      </w:r>
    </w:p>
    <w:p w14:paraId="30D4407D" w14:textId="77777777" w:rsidR="005E1408" w:rsidRPr="00631DAF" w:rsidRDefault="005E1408" w:rsidP="005E1408">
      <w:pPr>
        <w:widowControl w:val="0"/>
        <w:tabs>
          <w:tab w:val="right" w:pos="9412"/>
        </w:tabs>
        <w:autoSpaceDE w:val="0"/>
        <w:autoSpaceDN w:val="0"/>
        <w:adjustRightInd w:val="0"/>
        <w:spacing w:after="0"/>
        <w:jc w:val="both"/>
        <w:rPr>
          <w:rFonts w:eastAsia="Times New Roman" w:cs="Arial"/>
          <w:b/>
          <w:color w:val="000000"/>
          <w:sz w:val="24"/>
          <w:lang w:eastAsia="en-GB"/>
        </w:rPr>
      </w:pPr>
      <w:r w:rsidRPr="00631DAF">
        <w:rPr>
          <w:rFonts w:eastAsia="Times New Roman" w:cs="Arial"/>
          <w:b/>
          <w:color w:val="000000"/>
          <w:sz w:val="24"/>
          <w:lang w:eastAsia="en-GB"/>
        </w:rPr>
        <w:t>Emergency Services</w:t>
      </w:r>
    </w:p>
    <w:p w14:paraId="59BADA45" w14:textId="21CEB956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It is important to keep lines of communication open with Emergency Services as they are best placed to offer advice as </w:t>
      </w:r>
      <w:r w:rsidR="00301D75" w:rsidRPr="00631DAF">
        <w:rPr>
          <w:rFonts w:ascii="Arial" w:eastAsia="Times New Roman" w:hAnsi="Arial" w:cs="Arial"/>
          <w:sz w:val="24"/>
          <w:szCs w:val="24"/>
        </w:rPr>
        <w:t>the situation</w:t>
      </w:r>
      <w:r w:rsidRPr="00631DAF">
        <w:rPr>
          <w:rFonts w:ascii="Arial" w:eastAsia="Times New Roman" w:hAnsi="Arial" w:cs="Arial"/>
          <w:sz w:val="24"/>
          <w:szCs w:val="24"/>
        </w:rPr>
        <w:t xml:space="preserve"> unfolds. </w:t>
      </w:r>
    </w:p>
    <w:p w14:paraId="70546141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The school site may or may not be cordoned off by Emergency Services depending on the severity of the incident that has triggered the Lockdown.</w:t>
      </w:r>
    </w:p>
    <w:p w14:paraId="7023F2CC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>Emergency Services will support the decision of the Head Teacher regarding the timing of communication to parents.</w:t>
      </w:r>
    </w:p>
    <w:p w14:paraId="2E266370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lastRenderedPageBreak/>
        <w:t>In the event of a prolonged lockdown or more severe scenario, Councils have the capacity to provide humanitarian assistance by establishing a Reception Centre for friends and family outside the cordoned area.</w:t>
      </w:r>
    </w:p>
    <w:p w14:paraId="11C185C0" w14:textId="77777777" w:rsidR="005E1408" w:rsidRPr="00631DAF" w:rsidRDefault="005E1408" w:rsidP="005E1408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Research evidence suggests that panic and anxiety are far less likely where those associated with an incident are fully informed of the facts. </w:t>
      </w:r>
    </w:p>
    <w:p w14:paraId="4834C3DB" w14:textId="77777777" w:rsidR="005E1408" w:rsidRPr="00631DAF" w:rsidRDefault="005E1408" w:rsidP="005E1408">
      <w:pPr>
        <w:autoSpaceDE w:val="0"/>
        <w:autoSpaceDN w:val="0"/>
        <w:adjustRightInd w:val="0"/>
        <w:rPr>
          <w:rFonts w:eastAsia="Times New Roman" w:cs="Arial"/>
          <w:sz w:val="24"/>
        </w:rPr>
      </w:pPr>
    </w:p>
    <w:p w14:paraId="799FEF83" w14:textId="4231AE53" w:rsidR="001D69D0" w:rsidRPr="00631DAF" w:rsidRDefault="005E1408" w:rsidP="00631DA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31DAF">
        <w:rPr>
          <w:rFonts w:ascii="Arial" w:eastAsia="Times New Roman" w:hAnsi="Arial" w:cs="Arial"/>
          <w:sz w:val="24"/>
          <w:szCs w:val="24"/>
        </w:rPr>
        <w:t xml:space="preserve">‘…Information about dangers should be disseminated and not withheld because of a fear that people will panic…’ (Dynes, </w:t>
      </w:r>
      <w:proofErr w:type="spellStart"/>
      <w:r w:rsidRPr="00631DAF">
        <w:rPr>
          <w:rFonts w:ascii="Arial" w:eastAsia="Times New Roman" w:hAnsi="Arial" w:cs="Arial"/>
          <w:sz w:val="24"/>
          <w:szCs w:val="24"/>
        </w:rPr>
        <w:t>Quarantelli</w:t>
      </w:r>
      <w:proofErr w:type="spellEnd"/>
      <w:r w:rsidRPr="00631DAF">
        <w:rPr>
          <w:rFonts w:ascii="Arial" w:eastAsia="Times New Roman" w:hAnsi="Arial" w:cs="Arial"/>
          <w:sz w:val="24"/>
          <w:szCs w:val="24"/>
        </w:rPr>
        <w:t xml:space="preserve"> and Kreps 1972</w:t>
      </w:r>
      <w:r w:rsidR="00631DAF">
        <w:rPr>
          <w:rFonts w:ascii="Arial" w:eastAsia="Times New Roman" w:hAnsi="Arial" w:cs="Arial"/>
          <w:sz w:val="24"/>
          <w:szCs w:val="24"/>
        </w:rPr>
        <w:t>)</w:t>
      </w:r>
    </w:p>
    <w:sectPr w:rsidR="001D69D0" w:rsidRPr="00631DAF" w:rsidSect="005C3D18">
      <w:footerReference w:type="first" r:id="rId12"/>
      <w:pgSz w:w="11900" w:h="16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F06B" w14:textId="77777777" w:rsidR="00B44C6C" w:rsidRDefault="00B44C6C" w:rsidP="00FE4EBF">
      <w:pPr>
        <w:spacing w:before="0" w:after="0"/>
      </w:pPr>
      <w:r>
        <w:separator/>
      </w:r>
    </w:p>
  </w:endnote>
  <w:endnote w:type="continuationSeparator" w:id="0">
    <w:p w14:paraId="1416D7C3" w14:textId="77777777" w:rsidR="00B44C6C" w:rsidRDefault="00B44C6C" w:rsidP="00FE4EBF">
      <w:pPr>
        <w:spacing w:before="0" w:after="0"/>
      </w:pPr>
      <w:r>
        <w:continuationSeparator/>
      </w:r>
    </w:p>
  </w:endnote>
  <w:endnote w:type="continuationNotice" w:id="1">
    <w:p w14:paraId="3E759B0E" w14:textId="77777777" w:rsidR="00B44C6C" w:rsidRDefault="00B44C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DD4A" w14:textId="4CB55D86" w:rsidR="00D40D06" w:rsidRPr="00D40D06" w:rsidRDefault="00D40D06" w:rsidP="00D40D06">
    <w:pPr>
      <w:pStyle w:val="Footer"/>
      <w:jc w:val="center"/>
      <w:rPr>
        <w:rFonts w:ascii="Roboto Slab" w:hAnsi="Roboto Slab"/>
        <w:sz w:val="16"/>
        <w:szCs w:val="16"/>
      </w:rPr>
    </w:pPr>
    <w:r w:rsidRPr="00D40D06">
      <w:rPr>
        <w:rFonts w:ascii="Roboto Slab" w:hAnsi="Roboto Slab"/>
        <w:sz w:val="16"/>
        <w:szCs w:val="16"/>
      </w:rPr>
      <w:fldChar w:fldCharType="begin"/>
    </w:r>
    <w:r w:rsidRPr="00D40D06">
      <w:rPr>
        <w:rFonts w:ascii="Roboto Slab" w:hAnsi="Roboto Slab"/>
        <w:sz w:val="16"/>
        <w:szCs w:val="16"/>
      </w:rPr>
      <w:instrText xml:space="preserve"> PAGE   \* MERGEFORMAT </w:instrText>
    </w:r>
    <w:r w:rsidRPr="00D40D06">
      <w:rPr>
        <w:rFonts w:ascii="Roboto Slab" w:hAnsi="Roboto Slab"/>
        <w:sz w:val="16"/>
        <w:szCs w:val="16"/>
      </w:rPr>
      <w:fldChar w:fldCharType="separate"/>
    </w:r>
    <w:r w:rsidR="00431813">
      <w:rPr>
        <w:rFonts w:ascii="Roboto Slab" w:hAnsi="Roboto Slab"/>
        <w:noProof/>
        <w:sz w:val="16"/>
        <w:szCs w:val="16"/>
      </w:rPr>
      <w:t>3</w:t>
    </w:r>
    <w:r w:rsidRPr="00D40D06">
      <w:rPr>
        <w:rFonts w:ascii="Roboto Slab" w:hAnsi="Roboto Slab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0374" w14:textId="77777777" w:rsidR="00B44C6C" w:rsidRDefault="00B44C6C" w:rsidP="00FE4EBF">
      <w:pPr>
        <w:spacing w:before="0" w:after="0"/>
      </w:pPr>
      <w:r>
        <w:separator/>
      </w:r>
    </w:p>
  </w:footnote>
  <w:footnote w:type="continuationSeparator" w:id="0">
    <w:p w14:paraId="29827A18" w14:textId="77777777" w:rsidR="00B44C6C" w:rsidRDefault="00B44C6C" w:rsidP="00FE4EBF">
      <w:pPr>
        <w:spacing w:before="0" w:after="0"/>
      </w:pPr>
      <w:r>
        <w:continuationSeparator/>
      </w:r>
    </w:p>
  </w:footnote>
  <w:footnote w:type="continuationNotice" w:id="1">
    <w:p w14:paraId="50386E64" w14:textId="77777777" w:rsidR="00B44C6C" w:rsidRDefault="00B44C6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1F2"/>
    <w:multiLevelType w:val="hybridMultilevel"/>
    <w:tmpl w:val="890A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2171"/>
    <w:multiLevelType w:val="multilevel"/>
    <w:tmpl w:val="04EAD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29350D5"/>
    <w:multiLevelType w:val="hybridMultilevel"/>
    <w:tmpl w:val="A090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A3498"/>
    <w:multiLevelType w:val="hybridMultilevel"/>
    <w:tmpl w:val="E5BA8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276" w:hanging="360"/>
      </w:pPr>
      <w:rPr>
        <w:rFonts w:ascii="Wingdings" w:hAnsi="Wingdings" w:hint="default"/>
      </w:rPr>
    </w:lvl>
  </w:abstractNum>
  <w:abstractNum w:abstractNumId="8" w15:restartNumberingAfterBreak="0">
    <w:nsid w:val="1C911413"/>
    <w:multiLevelType w:val="hybridMultilevel"/>
    <w:tmpl w:val="A072C254"/>
    <w:lvl w:ilvl="0" w:tplc="A1DE35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5486D"/>
    <w:multiLevelType w:val="hybridMultilevel"/>
    <w:tmpl w:val="12B0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66B0"/>
    <w:multiLevelType w:val="hybridMultilevel"/>
    <w:tmpl w:val="5A689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1B0949"/>
    <w:multiLevelType w:val="hybridMultilevel"/>
    <w:tmpl w:val="AE78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37396"/>
    <w:multiLevelType w:val="hybridMultilevel"/>
    <w:tmpl w:val="43A2EA2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BCD4E79"/>
    <w:multiLevelType w:val="hybridMultilevel"/>
    <w:tmpl w:val="92EE1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92621"/>
    <w:multiLevelType w:val="hybridMultilevel"/>
    <w:tmpl w:val="B3E0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35820"/>
    <w:multiLevelType w:val="hybridMultilevel"/>
    <w:tmpl w:val="F41C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D77A5"/>
    <w:multiLevelType w:val="hybridMultilevel"/>
    <w:tmpl w:val="95848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863CB"/>
    <w:multiLevelType w:val="hybridMultilevel"/>
    <w:tmpl w:val="934C5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1360125"/>
    <w:multiLevelType w:val="hybridMultilevel"/>
    <w:tmpl w:val="2368B7F4"/>
    <w:lvl w:ilvl="0" w:tplc="9F24CD74">
      <w:start w:val="1"/>
      <w:numFmt w:val="bullet"/>
      <w:pStyle w:val="ColourfulList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64172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DB0E35"/>
    <w:multiLevelType w:val="hybridMultilevel"/>
    <w:tmpl w:val="AA10A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60EC8"/>
    <w:multiLevelType w:val="hybridMultilevel"/>
    <w:tmpl w:val="8DEE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42376280">
    <w:abstractNumId w:val="4"/>
  </w:num>
  <w:num w:numId="2" w16cid:durableId="2012828961">
    <w:abstractNumId w:val="25"/>
  </w:num>
  <w:num w:numId="3" w16cid:durableId="1845899841">
    <w:abstractNumId w:val="20"/>
  </w:num>
  <w:num w:numId="4" w16cid:durableId="1512334387">
    <w:abstractNumId w:val="26"/>
  </w:num>
  <w:num w:numId="5" w16cid:durableId="1523780540">
    <w:abstractNumId w:val="24"/>
  </w:num>
  <w:num w:numId="6" w16cid:durableId="863595310">
    <w:abstractNumId w:val="1"/>
  </w:num>
  <w:num w:numId="7" w16cid:durableId="1594194863">
    <w:abstractNumId w:val="29"/>
  </w:num>
  <w:num w:numId="8" w16cid:durableId="1023022681">
    <w:abstractNumId w:val="14"/>
  </w:num>
  <w:num w:numId="9" w16cid:durableId="2060087074">
    <w:abstractNumId w:val="10"/>
  </w:num>
  <w:num w:numId="10" w16cid:durableId="1219633521">
    <w:abstractNumId w:val="12"/>
  </w:num>
  <w:num w:numId="11" w16cid:durableId="1422143114">
    <w:abstractNumId w:val="3"/>
  </w:num>
  <w:num w:numId="12" w16cid:durableId="1130711112">
    <w:abstractNumId w:val="30"/>
  </w:num>
  <w:num w:numId="13" w16cid:durableId="142433952">
    <w:abstractNumId w:val="13"/>
  </w:num>
  <w:num w:numId="14" w16cid:durableId="298148304">
    <w:abstractNumId w:val="15"/>
  </w:num>
  <w:num w:numId="15" w16cid:durableId="493033484">
    <w:abstractNumId w:val="28"/>
  </w:num>
  <w:num w:numId="16" w16cid:durableId="87116210">
    <w:abstractNumId w:val="35"/>
  </w:num>
  <w:num w:numId="17" w16cid:durableId="884097982">
    <w:abstractNumId w:val="27"/>
  </w:num>
  <w:num w:numId="18" w16cid:durableId="1851022319">
    <w:abstractNumId w:val="5"/>
  </w:num>
  <w:num w:numId="19" w16cid:durableId="1459685226">
    <w:abstractNumId w:val="36"/>
  </w:num>
  <w:num w:numId="20" w16cid:durableId="2110587225">
    <w:abstractNumId w:val="31"/>
  </w:num>
  <w:num w:numId="21" w16cid:durableId="2120952678">
    <w:abstractNumId w:val="8"/>
  </w:num>
  <w:num w:numId="22" w16cid:durableId="947812056">
    <w:abstractNumId w:val="19"/>
  </w:num>
  <w:num w:numId="23" w16cid:durableId="1706708870">
    <w:abstractNumId w:val="2"/>
  </w:num>
  <w:num w:numId="24" w16cid:durableId="2039313111">
    <w:abstractNumId w:val="17"/>
  </w:num>
  <w:num w:numId="25" w16cid:durableId="896819941">
    <w:abstractNumId w:val="0"/>
  </w:num>
  <w:num w:numId="26" w16cid:durableId="481195748">
    <w:abstractNumId w:val="11"/>
  </w:num>
  <w:num w:numId="27" w16cid:durableId="600916759">
    <w:abstractNumId w:val="33"/>
  </w:num>
  <w:num w:numId="28" w16cid:durableId="2088116452">
    <w:abstractNumId w:val="16"/>
  </w:num>
  <w:num w:numId="29" w16cid:durableId="1566722865">
    <w:abstractNumId w:val="32"/>
  </w:num>
  <w:num w:numId="30" w16cid:durableId="1910309851">
    <w:abstractNumId w:val="34"/>
  </w:num>
  <w:num w:numId="31" w16cid:durableId="2057896595">
    <w:abstractNumId w:val="7"/>
  </w:num>
  <w:num w:numId="32" w16cid:durableId="1793399396">
    <w:abstractNumId w:val="9"/>
  </w:num>
  <w:num w:numId="33" w16cid:durableId="1958220913">
    <w:abstractNumId w:val="22"/>
  </w:num>
  <w:num w:numId="34" w16cid:durableId="1471628165">
    <w:abstractNumId w:val="6"/>
  </w:num>
  <w:num w:numId="35" w16cid:durableId="1870411885">
    <w:abstractNumId w:val="21"/>
  </w:num>
  <w:num w:numId="36" w16cid:durableId="299261739">
    <w:abstractNumId w:val="18"/>
  </w:num>
  <w:num w:numId="37" w16cid:durableId="280769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14959"/>
    <w:rsid w:val="0001772B"/>
    <w:rsid w:val="0002420D"/>
    <w:rsid w:val="00027A67"/>
    <w:rsid w:val="0003218C"/>
    <w:rsid w:val="00035530"/>
    <w:rsid w:val="00042646"/>
    <w:rsid w:val="00070102"/>
    <w:rsid w:val="00072C8E"/>
    <w:rsid w:val="00073DDA"/>
    <w:rsid w:val="00077709"/>
    <w:rsid w:val="000920F1"/>
    <w:rsid w:val="000A0506"/>
    <w:rsid w:val="000A4735"/>
    <w:rsid w:val="000A4EBB"/>
    <w:rsid w:val="0011435C"/>
    <w:rsid w:val="00114978"/>
    <w:rsid w:val="00116D65"/>
    <w:rsid w:val="00125941"/>
    <w:rsid w:val="001303E9"/>
    <w:rsid w:val="00155365"/>
    <w:rsid w:val="00160F73"/>
    <w:rsid w:val="00173DAE"/>
    <w:rsid w:val="00174183"/>
    <w:rsid w:val="00183717"/>
    <w:rsid w:val="00187BED"/>
    <w:rsid w:val="00197DEA"/>
    <w:rsid w:val="001B0588"/>
    <w:rsid w:val="001C0A1C"/>
    <w:rsid w:val="001C1B9E"/>
    <w:rsid w:val="001C45B0"/>
    <w:rsid w:val="001C4CEC"/>
    <w:rsid w:val="001C53C6"/>
    <w:rsid w:val="001C701B"/>
    <w:rsid w:val="001D3867"/>
    <w:rsid w:val="001D69D0"/>
    <w:rsid w:val="001E7049"/>
    <w:rsid w:val="00204182"/>
    <w:rsid w:val="00214466"/>
    <w:rsid w:val="00223884"/>
    <w:rsid w:val="002553AF"/>
    <w:rsid w:val="002A23D0"/>
    <w:rsid w:val="002C03DF"/>
    <w:rsid w:val="002D0258"/>
    <w:rsid w:val="002D18CC"/>
    <w:rsid w:val="002D1DEA"/>
    <w:rsid w:val="002D591D"/>
    <w:rsid w:val="002E075C"/>
    <w:rsid w:val="002F1222"/>
    <w:rsid w:val="002F7AA3"/>
    <w:rsid w:val="00301D75"/>
    <w:rsid w:val="00304C62"/>
    <w:rsid w:val="00323BBE"/>
    <w:rsid w:val="003314C0"/>
    <w:rsid w:val="00377188"/>
    <w:rsid w:val="0038116E"/>
    <w:rsid w:val="0038405A"/>
    <w:rsid w:val="00385D32"/>
    <w:rsid w:val="00395A54"/>
    <w:rsid w:val="003B03EC"/>
    <w:rsid w:val="003B10D2"/>
    <w:rsid w:val="003C7B22"/>
    <w:rsid w:val="003D5D07"/>
    <w:rsid w:val="003D6CC0"/>
    <w:rsid w:val="003E0DC5"/>
    <w:rsid w:val="003F0736"/>
    <w:rsid w:val="003F19BF"/>
    <w:rsid w:val="003F7AC7"/>
    <w:rsid w:val="00405B0E"/>
    <w:rsid w:val="00415566"/>
    <w:rsid w:val="00431813"/>
    <w:rsid w:val="004345CD"/>
    <w:rsid w:val="004432A2"/>
    <w:rsid w:val="00447C2E"/>
    <w:rsid w:val="004560A5"/>
    <w:rsid w:val="00456549"/>
    <w:rsid w:val="00460C8D"/>
    <w:rsid w:val="004632B0"/>
    <w:rsid w:val="00465518"/>
    <w:rsid w:val="00486E8B"/>
    <w:rsid w:val="004B6C20"/>
    <w:rsid w:val="004C047A"/>
    <w:rsid w:val="004C09B6"/>
    <w:rsid w:val="004D025A"/>
    <w:rsid w:val="004E44A9"/>
    <w:rsid w:val="004F292E"/>
    <w:rsid w:val="004F59E0"/>
    <w:rsid w:val="0050218E"/>
    <w:rsid w:val="00502DAF"/>
    <w:rsid w:val="00503046"/>
    <w:rsid w:val="00507A48"/>
    <w:rsid w:val="0052768F"/>
    <w:rsid w:val="00532F73"/>
    <w:rsid w:val="005470CA"/>
    <w:rsid w:val="005634C5"/>
    <w:rsid w:val="00573573"/>
    <w:rsid w:val="0058110D"/>
    <w:rsid w:val="005918FD"/>
    <w:rsid w:val="00592D87"/>
    <w:rsid w:val="0059550D"/>
    <w:rsid w:val="005A7E8B"/>
    <w:rsid w:val="005B4318"/>
    <w:rsid w:val="005C17FF"/>
    <w:rsid w:val="005C2FC5"/>
    <w:rsid w:val="005C3D18"/>
    <w:rsid w:val="005D14BF"/>
    <w:rsid w:val="005D22CF"/>
    <w:rsid w:val="005E1408"/>
    <w:rsid w:val="005E4A70"/>
    <w:rsid w:val="005F26AF"/>
    <w:rsid w:val="006021CD"/>
    <w:rsid w:val="0061666D"/>
    <w:rsid w:val="00625AEA"/>
    <w:rsid w:val="00626C9F"/>
    <w:rsid w:val="00631DAF"/>
    <w:rsid w:val="006326F7"/>
    <w:rsid w:val="00641EA2"/>
    <w:rsid w:val="00646989"/>
    <w:rsid w:val="0064730F"/>
    <w:rsid w:val="00655C88"/>
    <w:rsid w:val="00666271"/>
    <w:rsid w:val="006662A3"/>
    <w:rsid w:val="006775A3"/>
    <w:rsid w:val="0069224C"/>
    <w:rsid w:val="006B0DAB"/>
    <w:rsid w:val="006B26AA"/>
    <w:rsid w:val="006B55A9"/>
    <w:rsid w:val="006D1D0F"/>
    <w:rsid w:val="006E345C"/>
    <w:rsid w:val="006E4341"/>
    <w:rsid w:val="00700085"/>
    <w:rsid w:val="00720B27"/>
    <w:rsid w:val="00721178"/>
    <w:rsid w:val="00752A6E"/>
    <w:rsid w:val="0075694E"/>
    <w:rsid w:val="00761D98"/>
    <w:rsid w:val="00766F6A"/>
    <w:rsid w:val="00782B25"/>
    <w:rsid w:val="0078515F"/>
    <w:rsid w:val="0079063E"/>
    <w:rsid w:val="00795C90"/>
    <w:rsid w:val="007A5063"/>
    <w:rsid w:val="007B20B4"/>
    <w:rsid w:val="007C229D"/>
    <w:rsid w:val="007F5E63"/>
    <w:rsid w:val="00800604"/>
    <w:rsid w:val="008053B8"/>
    <w:rsid w:val="008072AB"/>
    <w:rsid w:val="00833288"/>
    <w:rsid w:val="00844526"/>
    <w:rsid w:val="00856671"/>
    <w:rsid w:val="00870DB7"/>
    <w:rsid w:val="00871DA8"/>
    <w:rsid w:val="00874A5F"/>
    <w:rsid w:val="008765DA"/>
    <w:rsid w:val="00890C72"/>
    <w:rsid w:val="00891137"/>
    <w:rsid w:val="008A43F1"/>
    <w:rsid w:val="008B2C04"/>
    <w:rsid w:val="008B3D3C"/>
    <w:rsid w:val="008B5194"/>
    <w:rsid w:val="008B797F"/>
    <w:rsid w:val="008C39FC"/>
    <w:rsid w:val="008C435D"/>
    <w:rsid w:val="008D2AE2"/>
    <w:rsid w:val="008F166C"/>
    <w:rsid w:val="00917518"/>
    <w:rsid w:val="00926FA6"/>
    <w:rsid w:val="00935EDC"/>
    <w:rsid w:val="00944F11"/>
    <w:rsid w:val="009469CE"/>
    <w:rsid w:val="00947F35"/>
    <w:rsid w:val="00950698"/>
    <w:rsid w:val="0095297D"/>
    <w:rsid w:val="00960872"/>
    <w:rsid w:val="00965B50"/>
    <w:rsid w:val="0097666B"/>
    <w:rsid w:val="00991E38"/>
    <w:rsid w:val="009952B9"/>
    <w:rsid w:val="00995A9E"/>
    <w:rsid w:val="009A0C3F"/>
    <w:rsid w:val="009A60FD"/>
    <w:rsid w:val="009B1C05"/>
    <w:rsid w:val="009B2134"/>
    <w:rsid w:val="009D1FCD"/>
    <w:rsid w:val="009D429D"/>
    <w:rsid w:val="009D45F3"/>
    <w:rsid w:val="009E7244"/>
    <w:rsid w:val="009F51A0"/>
    <w:rsid w:val="00A06443"/>
    <w:rsid w:val="00A07DF4"/>
    <w:rsid w:val="00A15276"/>
    <w:rsid w:val="00A32A1C"/>
    <w:rsid w:val="00A33276"/>
    <w:rsid w:val="00A45E16"/>
    <w:rsid w:val="00A63BB6"/>
    <w:rsid w:val="00A76249"/>
    <w:rsid w:val="00A76A5D"/>
    <w:rsid w:val="00A77338"/>
    <w:rsid w:val="00A77652"/>
    <w:rsid w:val="00AB61A7"/>
    <w:rsid w:val="00AC3CB8"/>
    <w:rsid w:val="00AC7CBB"/>
    <w:rsid w:val="00AD0A0B"/>
    <w:rsid w:val="00AD200B"/>
    <w:rsid w:val="00AD4D04"/>
    <w:rsid w:val="00AE5019"/>
    <w:rsid w:val="00AF4C1D"/>
    <w:rsid w:val="00B17762"/>
    <w:rsid w:val="00B23071"/>
    <w:rsid w:val="00B346EC"/>
    <w:rsid w:val="00B35A2A"/>
    <w:rsid w:val="00B4262A"/>
    <w:rsid w:val="00B44C6C"/>
    <w:rsid w:val="00B552D4"/>
    <w:rsid w:val="00B63269"/>
    <w:rsid w:val="00B87717"/>
    <w:rsid w:val="00B95EBA"/>
    <w:rsid w:val="00BC2427"/>
    <w:rsid w:val="00BC2799"/>
    <w:rsid w:val="00BD00DA"/>
    <w:rsid w:val="00BD1734"/>
    <w:rsid w:val="00BD352C"/>
    <w:rsid w:val="00BD6C66"/>
    <w:rsid w:val="00BE3483"/>
    <w:rsid w:val="00BE72EA"/>
    <w:rsid w:val="00BF2A72"/>
    <w:rsid w:val="00BF2F79"/>
    <w:rsid w:val="00C003A3"/>
    <w:rsid w:val="00C06898"/>
    <w:rsid w:val="00C24C72"/>
    <w:rsid w:val="00C263B5"/>
    <w:rsid w:val="00C5082C"/>
    <w:rsid w:val="00C82D41"/>
    <w:rsid w:val="00C9177C"/>
    <w:rsid w:val="00CA784F"/>
    <w:rsid w:val="00CC64F8"/>
    <w:rsid w:val="00CD2FDD"/>
    <w:rsid w:val="00CD4AB3"/>
    <w:rsid w:val="00CD7DD8"/>
    <w:rsid w:val="00CE4489"/>
    <w:rsid w:val="00D073F6"/>
    <w:rsid w:val="00D349B5"/>
    <w:rsid w:val="00D40D06"/>
    <w:rsid w:val="00D61C50"/>
    <w:rsid w:val="00D6261F"/>
    <w:rsid w:val="00D657BA"/>
    <w:rsid w:val="00D756F3"/>
    <w:rsid w:val="00D86E0C"/>
    <w:rsid w:val="00D92673"/>
    <w:rsid w:val="00DA3993"/>
    <w:rsid w:val="00DA50A5"/>
    <w:rsid w:val="00DA5265"/>
    <w:rsid w:val="00DA5896"/>
    <w:rsid w:val="00DC1543"/>
    <w:rsid w:val="00DD71AC"/>
    <w:rsid w:val="00DE0286"/>
    <w:rsid w:val="00DF13AB"/>
    <w:rsid w:val="00E03AFA"/>
    <w:rsid w:val="00E115C2"/>
    <w:rsid w:val="00E17275"/>
    <w:rsid w:val="00E25B4E"/>
    <w:rsid w:val="00E26017"/>
    <w:rsid w:val="00E274BE"/>
    <w:rsid w:val="00E32DA8"/>
    <w:rsid w:val="00E4367C"/>
    <w:rsid w:val="00E450AB"/>
    <w:rsid w:val="00E46017"/>
    <w:rsid w:val="00E53AB2"/>
    <w:rsid w:val="00E7582E"/>
    <w:rsid w:val="00E776DF"/>
    <w:rsid w:val="00E8388E"/>
    <w:rsid w:val="00E86FCE"/>
    <w:rsid w:val="00E9208B"/>
    <w:rsid w:val="00E9392B"/>
    <w:rsid w:val="00EB0EFA"/>
    <w:rsid w:val="00EC47CA"/>
    <w:rsid w:val="00ED30F9"/>
    <w:rsid w:val="00ED4599"/>
    <w:rsid w:val="00F13001"/>
    <w:rsid w:val="00F478A5"/>
    <w:rsid w:val="00F50462"/>
    <w:rsid w:val="00F65CAE"/>
    <w:rsid w:val="00F84B3C"/>
    <w:rsid w:val="00FA39A7"/>
    <w:rsid w:val="00FB3865"/>
    <w:rsid w:val="00FD3E33"/>
    <w:rsid w:val="00FE4EBF"/>
    <w:rsid w:val="00FE7341"/>
    <w:rsid w:val="3CB5D272"/>
    <w:rsid w:val="4725AA48"/>
    <w:rsid w:val="727E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AE317D"/>
  <w15:docId w15:val="{F8469EA1-A7AB-4E0C-B6A5-360E6D5C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0B27"/>
    <w:pPr>
      <w:keepNext/>
      <w:keepLines/>
      <w:spacing w:before="480"/>
      <w:outlineLvl w:val="0"/>
    </w:pPr>
    <w:rPr>
      <w:rFonts w:eastAsia="MS Gothic"/>
      <w:b/>
      <w:bCs/>
      <w:color w:val="70AD47" w:themeColor="accent6"/>
      <w:sz w:val="28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0B27"/>
    <w:rPr>
      <w:rFonts w:ascii="Arial" w:eastAsia="MS Gothic" w:hAnsi="Arial"/>
      <w:b/>
      <w:bCs/>
      <w:color w:val="70AD47" w:themeColor="accent6"/>
      <w:sz w:val="28"/>
      <w:szCs w:val="32"/>
      <w:lang w:val="x-none" w:eastAsia="x-none"/>
    </w:rPr>
  </w:style>
  <w:style w:type="paragraph" w:customStyle="1" w:styleId="ColourfulListAccent11">
    <w:name w:val="Colourful List –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469CE"/>
    <w:rPr>
      <w:color w:val="00788A"/>
      <w:sz w:val="56"/>
    </w:rPr>
  </w:style>
  <w:style w:type="character" w:customStyle="1" w:styleId="Title1Char">
    <w:name w:val="Title 1 Char"/>
    <w:link w:val="Title1"/>
    <w:rsid w:val="009469CE"/>
    <w:rPr>
      <w:rFonts w:ascii="Arial" w:eastAsia="MS Gothic" w:hAnsi="Arial" w:cs="Times New Roman"/>
      <w:b/>
      <w:bCs/>
      <w:color w:val="00788A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021CD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D073F6"/>
    <w:rPr>
      <w:color w:val="954F72"/>
      <w:u w:val="single"/>
    </w:rPr>
  </w:style>
  <w:style w:type="character" w:customStyle="1" w:styleId="apple-converted-space">
    <w:name w:val="apple-converted-space"/>
    <w:rsid w:val="00E9208B"/>
  </w:style>
  <w:style w:type="paragraph" w:styleId="NormalWeb">
    <w:name w:val="Normal (Web)"/>
    <w:basedOn w:val="Normal"/>
    <w:uiPriority w:val="99"/>
    <w:semiHidden/>
    <w:unhideWhenUsed/>
    <w:rsid w:val="001D69D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A01D36999A41B20BC37C67308F5D" ma:contentTypeVersion="18" ma:contentTypeDescription="Create a new document." ma:contentTypeScope="" ma:versionID="166407207dc6972fea6bb82373a08f7f">
  <xsd:schema xmlns:xsd="http://www.w3.org/2001/XMLSchema" xmlns:xs="http://www.w3.org/2001/XMLSchema" xmlns:p="http://schemas.microsoft.com/office/2006/metadata/properties" xmlns:ns2="91a62e06-b3de-418b-9090-abbde32f38e5" xmlns:ns3="16c1d9ff-f031-4909-8dca-3f1eab6ea4c8" targetNamespace="http://schemas.microsoft.com/office/2006/metadata/properties" ma:root="true" ma:fieldsID="7e6e3b579243f9e074423133ed9d3a1d" ns2:_="" ns3:_="">
    <xsd:import namespace="91a62e06-b3de-418b-9090-abbde32f38e5"/>
    <xsd:import namespace="16c1d9ff-f031-4909-8dca-3f1eab6ea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2e06-b3de-418b-9090-abbde32f3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f21d8b-67fa-48fd-91bc-e5df92558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d9ff-f031-4909-8dca-3f1eab6ea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2b7c17-c0ff-4967-8bd9-1ef2a3ea38dd}" ma:internalName="TaxCatchAll" ma:showField="CatchAllData" ma:web="16c1d9ff-f031-4909-8dca-3f1eab6ea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62e06-b3de-418b-9090-abbde32f38e5">
      <Terms xmlns="http://schemas.microsoft.com/office/infopath/2007/PartnerControls"/>
    </lcf76f155ced4ddcb4097134ff3c332f>
    <TaxCatchAll xmlns="16c1d9ff-f031-4909-8dca-3f1eab6ea4c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786D4-F693-4C9F-9FEF-FE7D892E4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62e06-b3de-418b-9090-abbde32f38e5"/>
    <ds:schemaRef ds:uri="16c1d9ff-f031-4909-8dca-3f1eab6ea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BEB13-EB59-4944-ABB3-244315E56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FF537-7885-4F89-94B4-C007F683D2C8}">
  <ds:schemaRefs>
    <ds:schemaRef ds:uri="http://schemas.microsoft.com/office/2006/metadata/properties"/>
    <ds:schemaRef ds:uri="http://schemas.microsoft.com/office/infopath/2007/PartnerControls"/>
    <ds:schemaRef ds:uri="91a62e06-b3de-418b-9090-abbde32f38e5"/>
    <ds:schemaRef ds:uri="16c1d9ff-f031-4909-8dca-3f1eab6ea4c8"/>
  </ds:schemaRefs>
</ds:datastoreItem>
</file>

<file path=customXml/itemProps4.xml><?xml version="1.0" encoding="utf-8"?>
<ds:datastoreItem xmlns:ds="http://schemas.openxmlformats.org/officeDocument/2006/customXml" ds:itemID="{34598750-7520-4BB9-BF4D-A2FE2535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Nicky Coaten-Doyle</cp:lastModifiedBy>
  <cp:revision>2</cp:revision>
  <cp:lastPrinted>2025-03-25T13:56:00Z</cp:lastPrinted>
  <dcterms:created xsi:type="dcterms:W3CDTF">2026-03-23T19:52:00Z</dcterms:created>
  <dcterms:modified xsi:type="dcterms:W3CDTF">2026-03-23T19:52:00Z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0x010100E48DA01D36999A41B20BC37C67308F5D</vt:lpwstr>
  </property>
  <property fmtid="{D5CDD505-2E9C-101B-9397-08002B2CF9AE}" pid="3" name="MediaServiceImageTags">
    <vt:lpwstr/>
  </property>
</Properties>
</file>